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AA" w:rsidRPr="00BD3180" w:rsidRDefault="00A974E0" w:rsidP="00A974E0">
      <w:pPr>
        <w:bidi w:val="0"/>
        <w:rPr>
          <w:rFonts w:asciiTheme="majorBidi" w:hAnsiTheme="majorBidi" w:cstheme="majorBidi"/>
          <w:b/>
          <w:bCs/>
          <w:sz w:val="28"/>
          <w:szCs w:val="28"/>
          <w:lang w:bidi="ar-IQ"/>
        </w:rPr>
      </w:pPr>
      <w:r w:rsidRPr="00BD3180">
        <w:rPr>
          <w:rFonts w:asciiTheme="majorBidi" w:hAnsiTheme="majorBidi" w:cstheme="majorBidi"/>
          <w:b/>
          <w:bCs/>
          <w:sz w:val="28"/>
          <w:szCs w:val="28"/>
          <w:lang w:bidi="ar-IQ"/>
        </w:rPr>
        <w:t xml:space="preserve">Radiology  </w:t>
      </w:r>
    </w:p>
    <w:p w:rsidR="00712E27" w:rsidRDefault="00712E27" w:rsidP="00712E27">
      <w:pPr>
        <w:autoSpaceDE w:val="0"/>
        <w:autoSpaceDN w:val="0"/>
        <w:bidi w:val="0"/>
        <w:adjustRightInd w:val="0"/>
        <w:spacing w:after="0" w:line="240" w:lineRule="auto"/>
        <w:rPr>
          <w:rFonts w:asciiTheme="majorBidi" w:hAnsiTheme="majorBidi" w:cstheme="majorBidi"/>
          <w:sz w:val="28"/>
          <w:szCs w:val="28"/>
          <w:lang w:bidi="ar-IQ"/>
        </w:rPr>
      </w:pPr>
      <w:r w:rsidRPr="00712E27">
        <w:rPr>
          <w:rFonts w:asciiTheme="majorBidi" w:hAnsiTheme="majorBidi" w:cstheme="majorBidi"/>
          <w:sz w:val="28"/>
          <w:szCs w:val="28"/>
        </w:rPr>
        <w:t xml:space="preserve">is a medical specialty that employs the use of imaging to both diagnose and treat disease visualized within the </w:t>
      </w:r>
      <w:r>
        <w:rPr>
          <w:rFonts w:asciiTheme="majorBidi" w:hAnsiTheme="majorBidi" w:cstheme="majorBidi"/>
          <w:sz w:val="28"/>
          <w:szCs w:val="28"/>
        </w:rPr>
        <w:t>animal</w:t>
      </w:r>
      <w:r w:rsidRPr="00712E27">
        <w:rPr>
          <w:rFonts w:asciiTheme="majorBidi" w:hAnsiTheme="majorBidi" w:cstheme="majorBidi"/>
          <w:sz w:val="28"/>
          <w:szCs w:val="28"/>
        </w:rPr>
        <w:t xml:space="preserve"> body.</w:t>
      </w:r>
      <w:r>
        <w:rPr>
          <w:rFonts w:asciiTheme="majorBidi" w:hAnsiTheme="majorBidi" w:cstheme="majorBidi"/>
          <w:sz w:val="28"/>
          <w:szCs w:val="28"/>
          <w:lang w:bidi="ar-IQ"/>
        </w:rPr>
        <w:t xml:space="preserve"> </w:t>
      </w:r>
      <w:r w:rsidRPr="00712E27">
        <w:rPr>
          <w:rFonts w:asciiTheme="majorBidi" w:hAnsiTheme="majorBidi" w:cstheme="majorBidi"/>
          <w:sz w:val="28"/>
          <w:szCs w:val="28"/>
        </w:rPr>
        <w:t>Radiologists use an array of</w:t>
      </w:r>
      <w:r>
        <w:rPr>
          <w:rFonts w:asciiTheme="majorBidi" w:hAnsiTheme="majorBidi" w:cstheme="majorBidi"/>
          <w:sz w:val="28"/>
          <w:szCs w:val="28"/>
        </w:rPr>
        <w:t xml:space="preserve"> </w:t>
      </w:r>
      <w:r w:rsidRPr="00712E27">
        <w:rPr>
          <w:rFonts w:asciiTheme="majorBidi" w:hAnsiTheme="majorBidi" w:cstheme="majorBidi"/>
          <w:sz w:val="28"/>
          <w:szCs w:val="28"/>
        </w:rPr>
        <w:t>imaging technologies</w:t>
      </w:r>
      <w:r>
        <w:rPr>
          <w:rFonts w:asciiTheme="majorBidi" w:hAnsiTheme="majorBidi" w:cstheme="majorBidi"/>
          <w:sz w:val="28"/>
          <w:szCs w:val="28"/>
          <w:lang w:bidi="ar-IQ"/>
        </w:rPr>
        <w:t xml:space="preserve">. </w:t>
      </w:r>
    </w:p>
    <w:p w:rsidR="00712E27" w:rsidRDefault="00712E27" w:rsidP="00712E27">
      <w:pPr>
        <w:autoSpaceDE w:val="0"/>
        <w:autoSpaceDN w:val="0"/>
        <w:bidi w:val="0"/>
        <w:adjustRightInd w:val="0"/>
        <w:spacing w:after="0" w:line="240" w:lineRule="auto"/>
        <w:rPr>
          <w:rFonts w:asciiTheme="majorBidi" w:hAnsiTheme="majorBidi" w:cstheme="majorBidi"/>
          <w:sz w:val="28"/>
          <w:szCs w:val="28"/>
          <w:lang w:bidi="ar-IQ"/>
        </w:rPr>
      </w:pPr>
    </w:p>
    <w:p w:rsidR="00712E27" w:rsidRDefault="00712E27" w:rsidP="00712E27">
      <w:pPr>
        <w:autoSpaceDE w:val="0"/>
        <w:autoSpaceDN w:val="0"/>
        <w:bidi w:val="0"/>
        <w:adjustRightInd w:val="0"/>
        <w:spacing w:after="0" w:line="240" w:lineRule="auto"/>
        <w:rPr>
          <w:rFonts w:asciiTheme="majorBidi" w:hAnsiTheme="majorBidi" w:cstheme="majorBidi"/>
          <w:b/>
          <w:bCs/>
          <w:sz w:val="28"/>
          <w:szCs w:val="28"/>
          <w:lang w:bidi="ar-IQ"/>
        </w:rPr>
      </w:pPr>
      <w:r w:rsidRPr="00BD3180">
        <w:rPr>
          <w:rFonts w:asciiTheme="majorBidi" w:hAnsiTheme="majorBidi" w:cstheme="majorBidi"/>
          <w:b/>
          <w:bCs/>
          <w:sz w:val="28"/>
          <w:szCs w:val="28"/>
          <w:lang w:bidi="ar-IQ"/>
        </w:rPr>
        <w:t xml:space="preserve">Types of radiology </w:t>
      </w:r>
    </w:p>
    <w:p w:rsidR="00560B1B" w:rsidRPr="00BD3180" w:rsidRDefault="00560B1B" w:rsidP="00560B1B">
      <w:pPr>
        <w:autoSpaceDE w:val="0"/>
        <w:autoSpaceDN w:val="0"/>
        <w:bidi w:val="0"/>
        <w:adjustRightInd w:val="0"/>
        <w:spacing w:after="0" w:line="240" w:lineRule="auto"/>
        <w:rPr>
          <w:rFonts w:asciiTheme="majorBidi" w:hAnsiTheme="majorBidi" w:cstheme="majorBidi"/>
          <w:b/>
          <w:bCs/>
          <w:sz w:val="28"/>
          <w:szCs w:val="28"/>
          <w:lang w:bidi="ar-IQ"/>
        </w:rPr>
      </w:pPr>
    </w:p>
    <w:p w:rsidR="00712E27" w:rsidRDefault="00712E27" w:rsidP="00515B3B">
      <w:pPr>
        <w:pStyle w:val="a6"/>
        <w:numPr>
          <w:ilvl w:val="0"/>
          <w:numId w:val="1"/>
        </w:numPr>
        <w:autoSpaceDE w:val="0"/>
        <w:autoSpaceDN w:val="0"/>
        <w:adjustRightInd w:val="0"/>
        <w:rPr>
          <w:rFonts w:asciiTheme="majorBidi" w:hAnsiTheme="majorBidi" w:cstheme="majorBidi"/>
          <w:sz w:val="28"/>
          <w:szCs w:val="28"/>
          <w:lang w:bidi="ar-IQ"/>
        </w:rPr>
      </w:pPr>
      <w:r w:rsidRPr="00712E27">
        <w:rPr>
          <w:rFonts w:asciiTheme="majorBidi" w:hAnsiTheme="majorBidi" w:cstheme="majorBidi"/>
          <w:sz w:val="28"/>
          <w:szCs w:val="28"/>
        </w:rPr>
        <w:t>Diagnostic radiology is concerned with the use of various imaging modalities to aid in the diagnosis of disease.</w:t>
      </w:r>
    </w:p>
    <w:p w:rsidR="00712E27" w:rsidRDefault="00712E27" w:rsidP="00515B3B">
      <w:pPr>
        <w:pStyle w:val="a6"/>
        <w:numPr>
          <w:ilvl w:val="0"/>
          <w:numId w:val="1"/>
        </w:numPr>
        <w:autoSpaceDE w:val="0"/>
        <w:autoSpaceDN w:val="0"/>
        <w:adjustRightInd w:val="0"/>
        <w:rPr>
          <w:rFonts w:asciiTheme="majorBidi" w:hAnsiTheme="majorBidi" w:cstheme="majorBidi"/>
          <w:sz w:val="28"/>
          <w:szCs w:val="28"/>
          <w:lang w:bidi="ar-IQ"/>
        </w:rPr>
      </w:pPr>
      <w:r w:rsidRPr="00712E27">
        <w:rPr>
          <w:rFonts w:asciiTheme="majorBidi" w:hAnsiTheme="majorBidi" w:cstheme="majorBidi"/>
          <w:sz w:val="28"/>
          <w:szCs w:val="28"/>
        </w:rPr>
        <w:t>Therapeutic radiology—or, as it is now called, radiation oncology uses radiation to treat diseases such as cancer using a form of treatment called radiation therapy.</w:t>
      </w:r>
    </w:p>
    <w:p w:rsidR="00712E27" w:rsidRPr="00712E27" w:rsidRDefault="00712E27" w:rsidP="00712E27">
      <w:pPr>
        <w:autoSpaceDE w:val="0"/>
        <w:autoSpaceDN w:val="0"/>
        <w:bidi w:val="0"/>
        <w:adjustRightInd w:val="0"/>
        <w:rPr>
          <w:rFonts w:asciiTheme="majorBidi" w:hAnsiTheme="majorBidi" w:cstheme="majorBidi"/>
          <w:sz w:val="28"/>
          <w:szCs w:val="28"/>
          <w:lang w:bidi="ar-IQ"/>
        </w:rPr>
      </w:pPr>
    </w:p>
    <w:p w:rsidR="00712E27" w:rsidRPr="00BD3180" w:rsidRDefault="00712E27" w:rsidP="00712E27">
      <w:pPr>
        <w:autoSpaceDE w:val="0"/>
        <w:autoSpaceDN w:val="0"/>
        <w:bidi w:val="0"/>
        <w:adjustRightInd w:val="0"/>
        <w:rPr>
          <w:rFonts w:asciiTheme="majorBidi" w:hAnsiTheme="majorBidi" w:cstheme="majorBidi"/>
          <w:b/>
          <w:bCs/>
          <w:sz w:val="28"/>
          <w:szCs w:val="28"/>
          <w:lang w:bidi="ar-IQ"/>
        </w:rPr>
      </w:pPr>
      <w:r w:rsidRPr="00BD3180">
        <w:rPr>
          <w:rFonts w:asciiTheme="majorBidi" w:hAnsiTheme="majorBidi" w:cstheme="majorBidi"/>
          <w:b/>
          <w:bCs/>
          <w:sz w:val="28"/>
          <w:szCs w:val="28"/>
        </w:rPr>
        <w:t>Techniques  for diagnostic radiology includes</w:t>
      </w:r>
      <w:r w:rsidRPr="00BD3180">
        <w:rPr>
          <w:rFonts w:asciiTheme="majorBidi" w:hAnsiTheme="majorBidi" w:cstheme="majorBidi"/>
          <w:b/>
          <w:bCs/>
          <w:sz w:val="28"/>
          <w:szCs w:val="28"/>
          <w:lang w:bidi="ar-IQ"/>
        </w:rPr>
        <w:t xml:space="preserve"> </w:t>
      </w:r>
    </w:p>
    <w:p w:rsidR="00712E27" w:rsidRDefault="00712E27" w:rsidP="00515B3B">
      <w:pPr>
        <w:pStyle w:val="a6"/>
        <w:numPr>
          <w:ilvl w:val="0"/>
          <w:numId w:val="2"/>
        </w:numPr>
        <w:autoSpaceDE w:val="0"/>
        <w:autoSpaceDN w:val="0"/>
        <w:adjustRightInd w:val="0"/>
        <w:rPr>
          <w:rFonts w:asciiTheme="majorBidi" w:hAnsiTheme="majorBidi" w:cstheme="majorBidi"/>
          <w:color w:val="000000"/>
          <w:sz w:val="28"/>
          <w:szCs w:val="28"/>
        </w:rPr>
      </w:pPr>
      <w:r w:rsidRPr="00712E27">
        <w:rPr>
          <w:rFonts w:asciiTheme="majorBidi" w:hAnsiTheme="majorBidi" w:cstheme="majorBidi"/>
          <w:color w:val="000000"/>
          <w:sz w:val="28"/>
          <w:szCs w:val="28"/>
        </w:rPr>
        <w:t>Computed tomography (CT)</w:t>
      </w:r>
    </w:p>
    <w:p w:rsidR="00712E27" w:rsidRPr="00712E27" w:rsidRDefault="00712E27" w:rsidP="00515B3B">
      <w:pPr>
        <w:pStyle w:val="a6"/>
        <w:numPr>
          <w:ilvl w:val="0"/>
          <w:numId w:val="2"/>
        </w:numPr>
        <w:autoSpaceDE w:val="0"/>
        <w:autoSpaceDN w:val="0"/>
        <w:adjustRightInd w:val="0"/>
        <w:rPr>
          <w:rFonts w:asciiTheme="majorBidi" w:hAnsiTheme="majorBidi" w:cstheme="majorBidi"/>
          <w:color w:val="000000"/>
          <w:sz w:val="28"/>
          <w:szCs w:val="28"/>
        </w:rPr>
      </w:pPr>
      <w:r w:rsidRPr="00712E27">
        <w:rPr>
          <w:rFonts w:asciiTheme="majorBidi" w:hAnsiTheme="majorBidi" w:cstheme="majorBidi"/>
          <w:color w:val="000000"/>
          <w:sz w:val="28"/>
          <w:szCs w:val="28"/>
        </w:rPr>
        <w:t>Magnetic resonance imaging (MRI)</w:t>
      </w:r>
    </w:p>
    <w:p w:rsidR="00712E27" w:rsidRPr="00712E27" w:rsidRDefault="00712E27" w:rsidP="00515B3B">
      <w:pPr>
        <w:pStyle w:val="a6"/>
        <w:numPr>
          <w:ilvl w:val="0"/>
          <w:numId w:val="2"/>
        </w:numPr>
        <w:autoSpaceDE w:val="0"/>
        <w:autoSpaceDN w:val="0"/>
        <w:adjustRightInd w:val="0"/>
        <w:rPr>
          <w:rFonts w:asciiTheme="majorBidi" w:hAnsiTheme="majorBidi" w:cstheme="majorBidi"/>
          <w:color w:val="000000"/>
          <w:sz w:val="28"/>
          <w:szCs w:val="28"/>
        </w:rPr>
      </w:pPr>
      <w:r w:rsidRPr="00712E27">
        <w:rPr>
          <w:rFonts w:asciiTheme="majorBidi" w:hAnsiTheme="majorBidi" w:cstheme="majorBidi"/>
          <w:color w:val="000000"/>
          <w:sz w:val="28"/>
          <w:szCs w:val="28"/>
        </w:rPr>
        <w:t>Ultrasound</w:t>
      </w:r>
    </w:p>
    <w:p w:rsidR="00712E27" w:rsidRPr="00712E27" w:rsidRDefault="00712E27" w:rsidP="00515B3B">
      <w:pPr>
        <w:pStyle w:val="a6"/>
        <w:numPr>
          <w:ilvl w:val="0"/>
          <w:numId w:val="2"/>
        </w:numPr>
        <w:autoSpaceDE w:val="0"/>
        <w:autoSpaceDN w:val="0"/>
        <w:adjustRightInd w:val="0"/>
        <w:rPr>
          <w:rFonts w:asciiTheme="majorBidi" w:hAnsiTheme="majorBidi" w:cstheme="majorBidi"/>
          <w:color w:val="000000"/>
          <w:sz w:val="28"/>
          <w:szCs w:val="28"/>
        </w:rPr>
      </w:pPr>
      <w:r w:rsidRPr="00712E27">
        <w:rPr>
          <w:rFonts w:asciiTheme="majorBidi" w:hAnsiTheme="majorBidi" w:cstheme="majorBidi"/>
          <w:color w:val="000000"/>
          <w:sz w:val="28"/>
          <w:szCs w:val="28"/>
        </w:rPr>
        <w:t>X-rays</w:t>
      </w:r>
    </w:p>
    <w:p w:rsidR="00712E27" w:rsidRDefault="00712E27" w:rsidP="00515B3B">
      <w:pPr>
        <w:pStyle w:val="a6"/>
        <w:numPr>
          <w:ilvl w:val="0"/>
          <w:numId w:val="2"/>
        </w:numPr>
        <w:autoSpaceDE w:val="0"/>
        <w:autoSpaceDN w:val="0"/>
        <w:adjustRightInd w:val="0"/>
        <w:rPr>
          <w:rFonts w:asciiTheme="majorBidi" w:hAnsiTheme="majorBidi" w:cstheme="majorBidi"/>
          <w:sz w:val="28"/>
          <w:szCs w:val="28"/>
          <w:lang w:bidi="ar-IQ"/>
        </w:rPr>
      </w:pPr>
      <w:r w:rsidRPr="00712E27">
        <w:rPr>
          <w:rFonts w:asciiTheme="majorBidi" w:hAnsiTheme="majorBidi" w:cstheme="majorBidi"/>
          <w:color w:val="000000"/>
          <w:sz w:val="28"/>
          <w:szCs w:val="28"/>
        </w:rPr>
        <w:t>Nuclear imaging techniques</w:t>
      </w:r>
      <w:r w:rsidR="00215954">
        <w:rPr>
          <w:rFonts w:asciiTheme="majorBidi" w:hAnsiTheme="majorBidi" w:cstheme="majorBidi"/>
          <w:sz w:val="28"/>
          <w:szCs w:val="28"/>
          <w:lang w:bidi="ar-IQ"/>
        </w:rPr>
        <w:t xml:space="preserve">  </w:t>
      </w:r>
    </w:p>
    <w:p w:rsidR="00215954" w:rsidRDefault="00215954" w:rsidP="00215954">
      <w:pPr>
        <w:autoSpaceDE w:val="0"/>
        <w:autoSpaceDN w:val="0"/>
        <w:bidi w:val="0"/>
        <w:adjustRightInd w:val="0"/>
        <w:rPr>
          <w:rFonts w:asciiTheme="majorBidi" w:hAnsiTheme="majorBidi" w:cstheme="majorBidi"/>
          <w:sz w:val="28"/>
          <w:szCs w:val="28"/>
          <w:lang w:bidi="ar-IQ"/>
        </w:rPr>
      </w:pPr>
    </w:p>
    <w:p w:rsidR="00215954" w:rsidRPr="00BD3180" w:rsidRDefault="00215954" w:rsidP="00215954">
      <w:pPr>
        <w:autoSpaceDE w:val="0"/>
        <w:autoSpaceDN w:val="0"/>
        <w:bidi w:val="0"/>
        <w:adjustRightInd w:val="0"/>
        <w:rPr>
          <w:rFonts w:asciiTheme="majorBidi" w:hAnsiTheme="majorBidi" w:cstheme="majorBidi"/>
          <w:b/>
          <w:bCs/>
          <w:sz w:val="28"/>
          <w:szCs w:val="28"/>
          <w:lang w:bidi="ar-IQ"/>
        </w:rPr>
      </w:pPr>
      <w:r w:rsidRPr="00BD3180">
        <w:rPr>
          <w:rFonts w:asciiTheme="majorBidi" w:hAnsiTheme="majorBidi" w:cstheme="majorBidi"/>
          <w:b/>
          <w:bCs/>
          <w:sz w:val="28"/>
          <w:szCs w:val="28"/>
        </w:rPr>
        <w:t>X-rays</w:t>
      </w:r>
    </w:p>
    <w:p w:rsidR="00215954" w:rsidRDefault="00215954" w:rsidP="00215954">
      <w:pPr>
        <w:autoSpaceDE w:val="0"/>
        <w:autoSpaceDN w:val="0"/>
        <w:bidi w:val="0"/>
        <w:adjustRightInd w:val="0"/>
        <w:spacing w:after="0" w:line="240" w:lineRule="auto"/>
        <w:rPr>
          <w:rFonts w:asciiTheme="majorBidi" w:hAnsiTheme="majorBidi" w:cstheme="majorBidi"/>
          <w:sz w:val="28"/>
          <w:szCs w:val="28"/>
          <w:lang w:bidi="ar-IQ"/>
        </w:rPr>
      </w:pPr>
      <w:r w:rsidRPr="00215954">
        <w:rPr>
          <w:rFonts w:asciiTheme="majorBidi" w:hAnsiTheme="majorBidi" w:cstheme="majorBidi"/>
          <w:sz w:val="28"/>
          <w:szCs w:val="28"/>
        </w:rPr>
        <w:t>X-rays are basically electromagnetic radiations which</w:t>
      </w:r>
      <w:r>
        <w:rPr>
          <w:rFonts w:asciiTheme="majorBidi" w:hAnsiTheme="majorBidi" w:cstheme="majorBidi"/>
          <w:sz w:val="28"/>
          <w:szCs w:val="28"/>
        </w:rPr>
        <w:t xml:space="preserve"> </w:t>
      </w:r>
      <w:r w:rsidRPr="00215954">
        <w:rPr>
          <w:rFonts w:asciiTheme="majorBidi" w:hAnsiTheme="majorBidi" w:cstheme="majorBidi"/>
          <w:sz w:val="28"/>
          <w:szCs w:val="28"/>
        </w:rPr>
        <w:t>are used to create images of inside  body.</w:t>
      </w:r>
      <w:r>
        <w:rPr>
          <w:rFonts w:asciiTheme="majorBidi" w:hAnsiTheme="majorBidi" w:cstheme="majorBidi"/>
          <w:sz w:val="28"/>
          <w:szCs w:val="28"/>
          <w:lang w:bidi="ar-IQ"/>
        </w:rPr>
        <w:t xml:space="preserve"> </w:t>
      </w:r>
      <w:r w:rsidRPr="00215954">
        <w:rPr>
          <w:rFonts w:asciiTheme="majorBidi" w:hAnsiTheme="majorBidi" w:cstheme="majorBidi"/>
          <w:sz w:val="28"/>
          <w:szCs w:val="28"/>
        </w:rPr>
        <w:t>The images show the parts of your body in different</w:t>
      </w:r>
      <w:r>
        <w:rPr>
          <w:rFonts w:asciiTheme="majorBidi" w:hAnsiTheme="majorBidi" w:cstheme="majorBidi"/>
          <w:sz w:val="28"/>
          <w:szCs w:val="28"/>
        </w:rPr>
        <w:t xml:space="preserve"> </w:t>
      </w:r>
      <w:r w:rsidRPr="00215954">
        <w:rPr>
          <w:rFonts w:asciiTheme="majorBidi" w:hAnsiTheme="majorBidi" w:cstheme="majorBidi"/>
          <w:sz w:val="28"/>
          <w:szCs w:val="28"/>
        </w:rPr>
        <w:t>shades of black and white due to different level of</w:t>
      </w:r>
      <w:r>
        <w:rPr>
          <w:rFonts w:asciiTheme="majorBidi" w:hAnsiTheme="majorBidi" w:cstheme="majorBidi"/>
          <w:sz w:val="28"/>
          <w:szCs w:val="28"/>
        </w:rPr>
        <w:t xml:space="preserve"> </w:t>
      </w:r>
      <w:r w:rsidRPr="00215954">
        <w:rPr>
          <w:rFonts w:asciiTheme="majorBidi" w:hAnsiTheme="majorBidi" w:cstheme="majorBidi"/>
          <w:sz w:val="28"/>
          <w:szCs w:val="28"/>
        </w:rPr>
        <w:t>absorption of x-rays by different tissues</w:t>
      </w:r>
      <w:r>
        <w:rPr>
          <w:rFonts w:asciiTheme="majorBidi" w:hAnsiTheme="majorBidi" w:cstheme="majorBidi"/>
          <w:sz w:val="28"/>
          <w:szCs w:val="28"/>
          <w:lang w:bidi="ar-IQ"/>
        </w:rPr>
        <w:t xml:space="preserve">. </w:t>
      </w:r>
    </w:p>
    <w:p w:rsidR="00A04AD1" w:rsidRDefault="00A04AD1" w:rsidP="00A04AD1">
      <w:pPr>
        <w:autoSpaceDE w:val="0"/>
        <w:autoSpaceDN w:val="0"/>
        <w:bidi w:val="0"/>
        <w:adjustRightInd w:val="0"/>
        <w:spacing w:after="0" w:line="240" w:lineRule="auto"/>
        <w:rPr>
          <w:rFonts w:asciiTheme="majorBidi" w:hAnsiTheme="majorBidi" w:cstheme="majorBidi"/>
          <w:sz w:val="28"/>
          <w:szCs w:val="28"/>
          <w:lang w:bidi="ar-IQ"/>
        </w:rPr>
      </w:pPr>
      <w:r w:rsidRPr="00A04AD1">
        <w:rPr>
          <w:rFonts w:asciiTheme="majorBidi" w:hAnsiTheme="majorBidi" w:cstheme="majorBidi"/>
          <w:color w:val="1C1D1E"/>
          <w:sz w:val="28"/>
          <w:szCs w:val="28"/>
        </w:rPr>
        <w:t>X</w:t>
      </w:r>
      <w:r w:rsidRPr="00A04AD1">
        <w:rPr>
          <w:rFonts w:ascii="Cambria Math" w:hAnsi="Cambria Math" w:cstheme="majorBidi"/>
          <w:color w:val="1C1D1E"/>
          <w:sz w:val="28"/>
          <w:szCs w:val="28"/>
        </w:rPr>
        <w:t>‐</w:t>
      </w:r>
      <w:r w:rsidRPr="00A04AD1">
        <w:rPr>
          <w:rFonts w:asciiTheme="majorBidi" w:hAnsiTheme="majorBidi" w:cstheme="majorBidi"/>
          <w:color w:val="1C1D1E"/>
          <w:sz w:val="28"/>
          <w:szCs w:val="28"/>
        </w:rPr>
        <w:t>rays were discovered by Wilhelm Conrad Roentgen in 1895. He discovered that the application of a high voltage to a cathode</w:t>
      </w:r>
      <w:r w:rsidRPr="00A04AD1">
        <w:rPr>
          <w:rFonts w:ascii="Cambria Math" w:hAnsi="Cambria Math" w:cstheme="majorBidi"/>
          <w:color w:val="1C1D1E"/>
          <w:sz w:val="28"/>
          <w:szCs w:val="28"/>
        </w:rPr>
        <w:t>‐</w:t>
      </w:r>
      <w:r w:rsidRPr="00A04AD1">
        <w:rPr>
          <w:rFonts w:asciiTheme="majorBidi" w:hAnsiTheme="majorBidi" w:cstheme="majorBidi"/>
          <w:color w:val="1C1D1E"/>
          <w:sz w:val="28"/>
          <w:szCs w:val="28"/>
        </w:rPr>
        <w:t>ray tube resulted in the fluorescence of phosphorescent material in the room and determined that this resulted from exposure to a previously unknown form of electromagnetic radiation which he termed ‘X’</w:t>
      </w:r>
      <w:r w:rsidRPr="00A04AD1">
        <w:rPr>
          <w:rFonts w:ascii="Cambria Math" w:hAnsi="Cambria Math" w:cstheme="majorBidi"/>
          <w:color w:val="1C1D1E"/>
          <w:sz w:val="28"/>
          <w:szCs w:val="28"/>
        </w:rPr>
        <w:t>‐</w:t>
      </w:r>
      <w:r w:rsidRPr="00A04AD1">
        <w:rPr>
          <w:rFonts w:asciiTheme="majorBidi" w:hAnsiTheme="majorBidi" w:cstheme="majorBidi"/>
          <w:color w:val="1C1D1E"/>
          <w:sz w:val="28"/>
          <w:szCs w:val="28"/>
        </w:rPr>
        <w:t>rays</w:t>
      </w:r>
    </w:p>
    <w:p w:rsidR="00A04AD1" w:rsidRDefault="00A04AD1" w:rsidP="00A04AD1">
      <w:pPr>
        <w:autoSpaceDE w:val="0"/>
        <w:autoSpaceDN w:val="0"/>
        <w:bidi w:val="0"/>
        <w:adjustRightInd w:val="0"/>
        <w:spacing w:after="0" w:line="240" w:lineRule="auto"/>
        <w:rPr>
          <w:rFonts w:asciiTheme="majorBidi" w:hAnsiTheme="majorBidi" w:cstheme="majorBidi"/>
          <w:sz w:val="28"/>
          <w:szCs w:val="28"/>
          <w:lang w:bidi="ar-IQ"/>
        </w:rPr>
      </w:pPr>
    </w:p>
    <w:p w:rsidR="00A04AD1" w:rsidRPr="00A04AD1" w:rsidRDefault="00A04AD1" w:rsidP="00A04AD1">
      <w:pPr>
        <w:bidi w:val="0"/>
        <w:spacing w:after="225" w:line="240" w:lineRule="auto"/>
        <w:outlineLvl w:val="1"/>
        <w:rPr>
          <w:rFonts w:ascii="Source Serif Pro" w:eastAsia="Times New Roman" w:hAnsi="Source Serif Pro" w:cs="Arial"/>
          <w:b/>
          <w:bCs/>
          <w:color w:val="1C1D1E"/>
          <w:sz w:val="33"/>
          <w:szCs w:val="33"/>
        </w:rPr>
      </w:pPr>
      <w:r w:rsidRPr="00A04AD1">
        <w:rPr>
          <w:rFonts w:ascii="Source Serif Pro" w:eastAsia="Times New Roman" w:hAnsi="Source Serif Pro" w:cs="Arial"/>
          <w:b/>
          <w:bCs/>
          <w:color w:val="1C1D1E"/>
          <w:sz w:val="33"/>
          <w:szCs w:val="33"/>
        </w:rPr>
        <w:t>Generation of X</w:t>
      </w:r>
      <w:r w:rsidRPr="00A04AD1">
        <w:rPr>
          <w:rFonts w:ascii="Cambria Math" w:eastAsia="Times New Roman" w:hAnsi="Cambria Math" w:cs="Cambria Math"/>
          <w:b/>
          <w:bCs/>
          <w:color w:val="1C1D1E"/>
          <w:sz w:val="33"/>
          <w:szCs w:val="33"/>
        </w:rPr>
        <w:t>‐</w:t>
      </w:r>
      <w:r w:rsidRPr="00A04AD1">
        <w:rPr>
          <w:rFonts w:ascii="Times New Roman" w:eastAsia="Times New Roman" w:hAnsi="Times New Roman" w:cs="Times New Roman"/>
          <w:b/>
          <w:bCs/>
          <w:color w:val="1C1D1E"/>
          <w:sz w:val="33"/>
          <w:szCs w:val="33"/>
        </w:rPr>
        <w:t>ray</w:t>
      </w:r>
      <w:r w:rsidRPr="00A04AD1">
        <w:rPr>
          <w:rFonts w:ascii="Source Serif Pro" w:eastAsia="Times New Roman" w:hAnsi="Source Serif Pro" w:cs="Arial"/>
          <w:b/>
          <w:bCs/>
          <w:color w:val="1C1D1E"/>
          <w:sz w:val="33"/>
          <w:szCs w:val="33"/>
        </w:rPr>
        <w:t>s</w:t>
      </w:r>
    </w:p>
    <w:p w:rsidR="00A04AD1" w:rsidRDefault="00A04AD1" w:rsidP="00A04AD1">
      <w:pPr>
        <w:bidi w:val="0"/>
        <w:spacing w:before="75" w:after="75" w:line="240" w:lineRule="auto"/>
        <w:rPr>
          <w:rFonts w:asciiTheme="majorBidi" w:eastAsia="Times New Roman" w:hAnsiTheme="majorBidi" w:cstheme="majorBidi"/>
          <w:color w:val="1C1D1E"/>
          <w:sz w:val="28"/>
          <w:szCs w:val="28"/>
        </w:rPr>
      </w:pPr>
      <w:r w:rsidRPr="00A04AD1">
        <w:rPr>
          <w:rFonts w:asciiTheme="majorBidi" w:eastAsia="Times New Roman" w:hAnsiTheme="majorBidi" w:cstheme="majorBidi"/>
          <w:color w:val="1C1D1E"/>
          <w:sz w:val="28"/>
          <w:szCs w:val="28"/>
        </w:rPr>
        <w:t>X</w:t>
      </w:r>
      <w:r w:rsidRPr="00A04AD1">
        <w:rPr>
          <w:rFonts w:ascii="Cambria Math" w:eastAsia="Times New Roman" w:hAnsi="Cambria Math" w:cstheme="majorBidi"/>
          <w:color w:val="1C1D1E"/>
          <w:sz w:val="28"/>
          <w:szCs w:val="28"/>
        </w:rPr>
        <w:t>‐</w:t>
      </w:r>
      <w:r w:rsidRPr="00A04AD1">
        <w:rPr>
          <w:rFonts w:asciiTheme="majorBidi" w:eastAsia="Times New Roman" w:hAnsiTheme="majorBidi" w:cstheme="majorBidi"/>
          <w:color w:val="1C1D1E"/>
          <w:sz w:val="28"/>
          <w:szCs w:val="28"/>
        </w:rPr>
        <w:t>ray photons are produced as a result of electrons hitting metal while travelling at high speed. This is achieved through the application of an electric current to a cathode (negative electrode) via a high voltage power source (electricity) which enables electrons to be released from the cathode into the X</w:t>
      </w:r>
      <w:r w:rsidRPr="00A04AD1">
        <w:rPr>
          <w:rFonts w:ascii="Cambria Math" w:eastAsia="Times New Roman" w:hAnsi="Cambria Math" w:cstheme="majorBidi"/>
          <w:color w:val="1C1D1E"/>
          <w:sz w:val="28"/>
          <w:szCs w:val="28"/>
        </w:rPr>
        <w:t>‐</w:t>
      </w:r>
      <w:r w:rsidRPr="00A04AD1">
        <w:rPr>
          <w:rFonts w:asciiTheme="majorBidi" w:eastAsia="Times New Roman" w:hAnsiTheme="majorBidi" w:cstheme="majorBidi"/>
          <w:color w:val="1C1D1E"/>
          <w:sz w:val="28"/>
          <w:szCs w:val="28"/>
        </w:rPr>
        <w:t xml:space="preserve">ray tube. These electrons, being negatively charged, are attracted to the anode (positive electrode or target). When the </w:t>
      </w:r>
    </w:p>
    <w:p w:rsidR="00A04AD1" w:rsidRDefault="00A04AD1" w:rsidP="00A04AD1">
      <w:pPr>
        <w:bidi w:val="0"/>
        <w:spacing w:before="75" w:after="75" w:line="240" w:lineRule="auto"/>
        <w:rPr>
          <w:rFonts w:asciiTheme="majorBidi" w:eastAsia="Times New Roman" w:hAnsiTheme="majorBidi" w:cstheme="majorBidi"/>
          <w:color w:val="1C1D1E"/>
          <w:sz w:val="28"/>
          <w:szCs w:val="28"/>
        </w:rPr>
      </w:pPr>
    </w:p>
    <w:p w:rsidR="00A04AD1" w:rsidRDefault="00A04AD1" w:rsidP="00A04AD1">
      <w:pPr>
        <w:bidi w:val="0"/>
        <w:spacing w:before="75" w:after="75" w:line="240" w:lineRule="auto"/>
        <w:rPr>
          <w:rFonts w:asciiTheme="majorBidi" w:eastAsia="Times New Roman" w:hAnsiTheme="majorBidi" w:cstheme="majorBidi"/>
          <w:color w:val="1C1D1E"/>
          <w:sz w:val="28"/>
          <w:szCs w:val="28"/>
        </w:rPr>
      </w:pPr>
      <w:r w:rsidRPr="00A04AD1">
        <w:rPr>
          <w:rFonts w:asciiTheme="majorBidi" w:eastAsia="Times New Roman" w:hAnsiTheme="majorBidi" w:cstheme="majorBidi"/>
          <w:color w:val="1C1D1E"/>
          <w:sz w:val="28"/>
          <w:szCs w:val="28"/>
        </w:rPr>
        <w:t>electrons strike the metallic target (anode) in the tube, X</w:t>
      </w:r>
      <w:r w:rsidRPr="00A04AD1">
        <w:rPr>
          <w:rFonts w:ascii="Cambria Math" w:eastAsia="Times New Roman" w:hAnsi="Cambria Math" w:cstheme="majorBidi"/>
          <w:color w:val="1C1D1E"/>
          <w:sz w:val="28"/>
          <w:szCs w:val="28"/>
        </w:rPr>
        <w:t>‐</w:t>
      </w:r>
      <w:r w:rsidRPr="00A04AD1">
        <w:rPr>
          <w:rFonts w:asciiTheme="majorBidi" w:eastAsia="Times New Roman" w:hAnsiTheme="majorBidi" w:cstheme="majorBidi"/>
          <w:color w:val="1C1D1E"/>
          <w:sz w:val="28"/>
          <w:szCs w:val="28"/>
        </w:rPr>
        <w:t>rays and heat are produced</w:t>
      </w:r>
    </w:p>
    <w:p w:rsidR="00A04AD1" w:rsidRDefault="00A04AD1" w:rsidP="00A04AD1">
      <w:pPr>
        <w:bidi w:val="0"/>
        <w:spacing w:before="75" w:after="75" w:line="240" w:lineRule="auto"/>
        <w:rPr>
          <w:rFonts w:asciiTheme="majorBidi" w:eastAsia="Times New Roman" w:hAnsiTheme="majorBidi" w:cstheme="majorBidi"/>
          <w:color w:val="1C1D1E"/>
          <w:sz w:val="28"/>
          <w:szCs w:val="28"/>
        </w:rPr>
      </w:pPr>
    </w:p>
    <w:p w:rsidR="00A04AD1" w:rsidRPr="00A04AD1" w:rsidRDefault="00A04AD1" w:rsidP="00A04AD1">
      <w:pPr>
        <w:bidi w:val="0"/>
        <w:spacing w:before="75" w:after="75" w:line="240" w:lineRule="auto"/>
        <w:rPr>
          <w:rFonts w:asciiTheme="majorBidi" w:eastAsia="Times New Roman" w:hAnsiTheme="majorBidi" w:cstheme="majorBidi"/>
          <w:color w:val="1C1D1E"/>
          <w:sz w:val="28"/>
          <w:szCs w:val="28"/>
        </w:rPr>
      </w:pPr>
      <w:r>
        <w:rPr>
          <w:rFonts w:ascii="Open Sans" w:hAnsi="Open Sans" w:cs="Arial"/>
          <w:noProof/>
          <w:color w:val="FFFFFF"/>
          <w:sz w:val="21"/>
          <w:szCs w:val="21"/>
        </w:rPr>
        <w:drawing>
          <wp:inline distT="0" distB="0" distL="0" distR="0">
            <wp:extent cx="5274310" cy="2169048"/>
            <wp:effectExtent l="19050" t="0" r="2540" b="0"/>
            <wp:docPr id="1" name="صورة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5274310" cy="2169048"/>
                    </a:xfrm>
                    <a:prstGeom prst="rect">
                      <a:avLst/>
                    </a:prstGeom>
                    <a:noFill/>
                    <a:ln w="9525">
                      <a:noFill/>
                      <a:miter lim="800000"/>
                      <a:headEnd/>
                      <a:tailEnd/>
                    </a:ln>
                  </pic:spPr>
                </pic:pic>
              </a:graphicData>
            </a:graphic>
          </wp:inline>
        </w:drawing>
      </w:r>
    </w:p>
    <w:p w:rsidR="00A04AD1" w:rsidRPr="00A04AD1" w:rsidRDefault="00A04AD1" w:rsidP="00A04AD1">
      <w:pPr>
        <w:autoSpaceDE w:val="0"/>
        <w:autoSpaceDN w:val="0"/>
        <w:bidi w:val="0"/>
        <w:adjustRightInd w:val="0"/>
        <w:spacing w:after="0" w:line="240" w:lineRule="auto"/>
        <w:rPr>
          <w:rFonts w:asciiTheme="majorBidi" w:hAnsiTheme="majorBidi" w:cstheme="majorBidi"/>
          <w:sz w:val="28"/>
          <w:szCs w:val="28"/>
          <w:lang w:bidi="ar-IQ"/>
        </w:rPr>
      </w:pPr>
    </w:p>
    <w:p w:rsidR="00215954" w:rsidRDefault="00215954" w:rsidP="00215954">
      <w:pPr>
        <w:autoSpaceDE w:val="0"/>
        <w:autoSpaceDN w:val="0"/>
        <w:bidi w:val="0"/>
        <w:adjustRightInd w:val="0"/>
        <w:spacing w:after="0" w:line="240" w:lineRule="auto"/>
        <w:rPr>
          <w:rFonts w:asciiTheme="majorBidi" w:hAnsiTheme="majorBidi" w:cstheme="majorBidi"/>
          <w:b/>
          <w:bCs/>
          <w:sz w:val="28"/>
          <w:szCs w:val="28"/>
          <w:lang w:bidi="ar-IQ"/>
        </w:rPr>
      </w:pPr>
      <w:r w:rsidRPr="00BD3180">
        <w:rPr>
          <w:rFonts w:asciiTheme="majorBidi" w:hAnsiTheme="majorBidi" w:cstheme="majorBidi"/>
          <w:b/>
          <w:bCs/>
          <w:sz w:val="28"/>
          <w:szCs w:val="28"/>
          <w:lang w:bidi="ar-IQ"/>
        </w:rPr>
        <w:t>Degree of absorption</w:t>
      </w:r>
    </w:p>
    <w:p w:rsidR="00560B1B" w:rsidRPr="00BD3180" w:rsidRDefault="00560B1B" w:rsidP="00560B1B">
      <w:pPr>
        <w:autoSpaceDE w:val="0"/>
        <w:autoSpaceDN w:val="0"/>
        <w:bidi w:val="0"/>
        <w:adjustRightInd w:val="0"/>
        <w:spacing w:after="0" w:line="240" w:lineRule="auto"/>
        <w:rPr>
          <w:rFonts w:asciiTheme="majorBidi" w:hAnsiTheme="majorBidi" w:cstheme="majorBidi"/>
          <w:b/>
          <w:bCs/>
          <w:sz w:val="28"/>
          <w:szCs w:val="28"/>
          <w:lang w:bidi="ar-IQ"/>
        </w:rPr>
      </w:pPr>
    </w:p>
    <w:p w:rsidR="00215954" w:rsidRDefault="00215954" w:rsidP="00215954">
      <w:pPr>
        <w:autoSpaceDE w:val="0"/>
        <w:autoSpaceDN w:val="0"/>
        <w:bidi w:val="0"/>
        <w:adjustRightInd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215954">
        <w:rPr>
          <w:rFonts w:asciiTheme="majorBidi" w:hAnsiTheme="majorBidi" w:cstheme="majorBidi"/>
          <w:color w:val="000000"/>
          <w:sz w:val="28"/>
          <w:szCs w:val="28"/>
        </w:rPr>
        <w:t>Calcium in bones absorbs x-rays the most, so bones</w:t>
      </w:r>
      <w:r>
        <w:rPr>
          <w:rFonts w:asciiTheme="majorBidi" w:hAnsiTheme="majorBidi" w:cstheme="majorBidi"/>
          <w:color w:val="000000"/>
          <w:sz w:val="28"/>
          <w:szCs w:val="28"/>
        </w:rPr>
        <w:t xml:space="preserve"> </w:t>
      </w:r>
      <w:r w:rsidRPr="00215954">
        <w:rPr>
          <w:rFonts w:asciiTheme="majorBidi" w:hAnsiTheme="majorBidi" w:cstheme="majorBidi"/>
          <w:color w:val="000000"/>
          <w:sz w:val="28"/>
          <w:szCs w:val="28"/>
        </w:rPr>
        <w:t>look white. Fat and other soft tissues absorb less, and</w:t>
      </w:r>
      <w:r>
        <w:rPr>
          <w:rFonts w:asciiTheme="majorBidi" w:hAnsiTheme="majorBidi" w:cstheme="majorBidi"/>
          <w:color w:val="000000"/>
          <w:sz w:val="28"/>
          <w:szCs w:val="28"/>
        </w:rPr>
        <w:t xml:space="preserve"> </w:t>
      </w:r>
      <w:r w:rsidRPr="00215954">
        <w:rPr>
          <w:rFonts w:asciiTheme="majorBidi" w:hAnsiTheme="majorBidi" w:cstheme="majorBidi"/>
          <w:color w:val="000000"/>
          <w:sz w:val="28"/>
          <w:szCs w:val="28"/>
        </w:rPr>
        <w:t>look gray.</w:t>
      </w:r>
      <w:r>
        <w:rPr>
          <w:rFonts w:asciiTheme="majorBidi" w:hAnsiTheme="majorBidi" w:cstheme="majorBidi"/>
          <w:color w:val="000000"/>
          <w:sz w:val="28"/>
          <w:szCs w:val="28"/>
        </w:rPr>
        <w:t xml:space="preserve"> </w:t>
      </w:r>
      <w:r w:rsidRPr="00215954">
        <w:rPr>
          <w:rFonts w:asciiTheme="majorBidi" w:hAnsiTheme="majorBidi" w:cstheme="majorBidi"/>
          <w:color w:val="000000"/>
          <w:sz w:val="28"/>
          <w:szCs w:val="28"/>
        </w:rPr>
        <w:t>Air absorbs the least, so lungs look black</w:t>
      </w:r>
      <w:r>
        <w:rPr>
          <w:rFonts w:asciiTheme="majorBidi" w:hAnsiTheme="majorBidi" w:cstheme="majorBidi"/>
          <w:sz w:val="28"/>
          <w:szCs w:val="28"/>
          <w:lang w:bidi="ar-IQ"/>
        </w:rPr>
        <w:t xml:space="preserve">. </w:t>
      </w:r>
    </w:p>
    <w:p w:rsidR="00102678" w:rsidRDefault="00102678" w:rsidP="00102678">
      <w:pPr>
        <w:autoSpaceDE w:val="0"/>
        <w:autoSpaceDN w:val="0"/>
        <w:bidi w:val="0"/>
        <w:adjustRightInd w:val="0"/>
        <w:spacing w:after="0" w:line="240" w:lineRule="auto"/>
        <w:rPr>
          <w:rFonts w:asciiTheme="majorBidi" w:hAnsiTheme="majorBidi" w:cstheme="majorBidi"/>
          <w:sz w:val="28"/>
          <w:szCs w:val="28"/>
          <w:lang w:bidi="ar-IQ"/>
        </w:rPr>
      </w:pPr>
    </w:p>
    <w:p w:rsidR="00F41687" w:rsidRPr="00F41687" w:rsidRDefault="00F41687" w:rsidP="00F41687">
      <w:pPr>
        <w:pStyle w:val="2"/>
        <w:rPr>
          <w:rFonts w:asciiTheme="majorBidi" w:hAnsiTheme="majorBidi" w:cstheme="majorBidi"/>
          <w:color w:val="1C1D1E"/>
          <w:sz w:val="28"/>
          <w:szCs w:val="28"/>
        </w:rPr>
      </w:pPr>
      <w:r w:rsidRPr="00F41687">
        <w:rPr>
          <w:rFonts w:asciiTheme="majorBidi" w:hAnsiTheme="majorBidi" w:cstheme="majorBidi"/>
          <w:color w:val="1C1D1E"/>
          <w:sz w:val="28"/>
          <w:szCs w:val="28"/>
        </w:rPr>
        <w:t>Radiographic exposure factors</w:t>
      </w:r>
    </w:p>
    <w:p w:rsidR="00F41687" w:rsidRPr="00F41687" w:rsidRDefault="00F41687" w:rsidP="00F41687">
      <w:pPr>
        <w:pStyle w:val="a9"/>
        <w:rPr>
          <w:rFonts w:asciiTheme="majorBidi" w:hAnsiTheme="majorBidi" w:cstheme="majorBidi"/>
          <w:color w:val="1C1D1E"/>
          <w:sz w:val="28"/>
          <w:szCs w:val="28"/>
        </w:rPr>
      </w:pPr>
      <w:r w:rsidRPr="00F41687">
        <w:rPr>
          <w:rFonts w:asciiTheme="majorBidi" w:hAnsiTheme="majorBidi" w:cstheme="majorBidi"/>
          <w:color w:val="1C1D1E"/>
          <w:sz w:val="28"/>
          <w:szCs w:val="28"/>
        </w:rPr>
        <w:t>The radiographic appearance of various body tissues is influenced by a number of factors which determine the character of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rays produced by the generator. These exposure factors are integral to image quality and should, therefore, be manipulated accordingly in order to achieve a diagnostic radiograph of optimal quality.</w:t>
      </w:r>
    </w:p>
    <w:p w:rsidR="00F41687" w:rsidRPr="00F41687" w:rsidRDefault="00F41687" w:rsidP="00515B3B">
      <w:pPr>
        <w:pStyle w:val="3"/>
        <w:numPr>
          <w:ilvl w:val="0"/>
          <w:numId w:val="3"/>
        </w:numPr>
        <w:bidi w:val="0"/>
        <w:rPr>
          <w:rFonts w:asciiTheme="majorBidi" w:hAnsiTheme="majorBidi"/>
          <w:b w:val="0"/>
          <w:bCs w:val="0"/>
          <w:color w:val="1C1D1E"/>
          <w:sz w:val="28"/>
          <w:szCs w:val="28"/>
        </w:rPr>
      </w:pPr>
      <w:proofErr w:type="spellStart"/>
      <w:r w:rsidRPr="00F41687">
        <w:rPr>
          <w:rFonts w:asciiTheme="majorBidi" w:hAnsiTheme="majorBidi"/>
          <w:b w:val="0"/>
          <w:bCs w:val="0"/>
          <w:color w:val="1C1D1E"/>
          <w:sz w:val="28"/>
          <w:szCs w:val="28"/>
        </w:rPr>
        <w:t>Milliamperage</w:t>
      </w:r>
      <w:proofErr w:type="spellEnd"/>
      <w:r w:rsidRPr="00F41687">
        <w:rPr>
          <w:rFonts w:asciiTheme="majorBidi" w:hAnsiTheme="majorBidi"/>
          <w:b w:val="0"/>
          <w:bCs w:val="0"/>
          <w:color w:val="1C1D1E"/>
          <w:sz w:val="28"/>
          <w:szCs w:val="28"/>
        </w:rPr>
        <w:t xml:space="preserve"> (</w:t>
      </w:r>
      <w:proofErr w:type="spellStart"/>
      <w:r w:rsidRPr="00F41687">
        <w:rPr>
          <w:rFonts w:asciiTheme="majorBidi" w:hAnsiTheme="majorBidi"/>
          <w:b w:val="0"/>
          <w:bCs w:val="0"/>
          <w:color w:val="1C1D1E"/>
          <w:sz w:val="28"/>
          <w:szCs w:val="28"/>
        </w:rPr>
        <w:t>mA</w:t>
      </w:r>
      <w:proofErr w:type="spellEnd"/>
      <w:r w:rsidRPr="00F41687">
        <w:rPr>
          <w:rFonts w:asciiTheme="majorBidi" w:hAnsiTheme="majorBidi"/>
          <w:b w:val="0"/>
          <w:bCs w:val="0"/>
          <w:color w:val="1C1D1E"/>
          <w:sz w:val="28"/>
          <w:szCs w:val="28"/>
        </w:rPr>
        <w:t>)</w:t>
      </w:r>
    </w:p>
    <w:p w:rsidR="00F41687" w:rsidRPr="00F41687" w:rsidRDefault="00F41687" w:rsidP="00F41687">
      <w:pPr>
        <w:pStyle w:val="a9"/>
        <w:rPr>
          <w:rFonts w:asciiTheme="majorBidi" w:hAnsiTheme="majorBidi" w:cstheme="majorBidi"/>
          <w:color w:val="1C1D1E"/>
          <w:sz w:val="28"/>
          <w:szCs w:val="28"/>
        </w:rPr>
      </w:pPr>
      <w:proofErr w:type="spellStart"/>
      <w:r w:rsidRPr="00F41687">
        <w:rPr>
          <w:rFonts w:asciiTheme="majorBidi" w:hAnsiTheme="majorBidi" w:cstheme="majorBidi"/>
          <w:color w:val="1C1D1E"/>
          <w:sz w:val="28"/>
          <w:szCs w:val="28"/>
        </w:rPr>
        <w:t>Milliamperage</w:t>
      </w:r>
      <w:proofErr w:type="spellEnd"/>
      <w:r w:rsidRPr="00F41687">
        <w:rPr>
          <w:rFonts w:asciiTheme="majorBidi" w:hAnsiTheme="majorBidi" w:cstheme="majorBidi"/>
          <w:color w:val="1C1D1E"/>
          <w:sz w:val="28"/>
          <w:szCs w:val="28"/>
        </w:rPr>
        <w:t xml:space="preserve"> is the current that is applied to the cathode of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tube to produce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 xml:space="preserve">rays. The higher the </w:t>
      </w:r>
      <w:proofErr w:type="spellStart"/>
      <w:r w:rsidRPr="00F41687">
        <w:rPr>
          <w:rFonts w:asciiTheme="majorBidi" w:hAnsiTheme="majorBidi" w:cstheme="majorBidi"/>
          <w:color w:val="1C1D1E"/>
          <w:sz w:val="28"/>
          <w:szCs w:val="28"/>
        </w:rPr>
        <w:t>mA</w:t>
      </w:r>
      <w:proofErr w:type="spellEnd"/>
      <w:r w:rsidRPr="00F41687">
        <w:rPr>
          <w:rFonts w:asciiTheme="majorBidi" w:hAnsiTheme="majorBidi" w:cstheme="majorBidi"/>
          <w:color w:val="1C1D1E"/>
          <w:sz w:val="28"/>
          <w:szCs w:val="28"/>
        </w:rPr>
        <w:t>, the greater the number of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rays produced.</w:t>
      </w:r>
    </w:p>
    <w:p w:rsidR="00F41687" w:rsidRPr="00F41687" w:rsidRDefault="00F41687" w:rsidP="00515B3B">
      <w:pPr>
        <w:pStyle w:val="3"/>
        <w:numPr>
          <w:ilvl w:val="0"/>
          <w:numId w:val="3"/>
        </w:numPr>
        <w:bidi w:val="0"/>
        <w:rPr>
          <w:rFonts w:asciiTheme="majorBidi" w:hAnsiTheme="majorBidi"/>
          <w:b w:val="0"/>
          <w:bCs w:val="0"/>
          <w:color w:val="1C1D1E"/>
          <w:sz w:val="28"/>
          <w:szCs w:val="28"/>
        </w:rPr>
      </w:pPr>
      <w:r w:rsidRPr="00F41687">
        <w:rPr>
          <w:rFonts w:asciiTheme="majorBidi" w:hAnsiTheme="majorBidi"/>
          <w:b w:val="0"/>
          <w:bCs w:val="0"/>
          <w:color w:val="1C1D1E"/>
          <w:sz w:val="28"/>
          <w:szCs w:val="28"/>
        </w:rPr>
        <w:t>Time (seconds)</w:t>
      </w:r>
    </w:p>
    <w:p w:rsidR="00F41687" w:rsidRPr="00F41687" w:rsidRDefault="00F41687" w:rsidP="00F41687">
      <w:pPr>
        <w:pStyle w:val="a9"/>
        <w:rPr>
          <w:rFonts w:asciiTheme="majorBidi" w:hAnsiTheme="majorBidi" w:cstheme="majorBidi"/>
          <w:color w:val="1C1D1E"/>
          <w:sz w:val="28"/>
          <w:szCs w:val="28"/>
        </w:rPr>
      </w:pPr>
      <w:r w:rsidRPr="00F41687">
        <w:rPr>
          <w:rFonts w:asciiTheme="majorBidi" w:hAnsiTheme="majorBidi" w:cstheme="majorBidi"/>
          <w:color w:val="1C1D1E"/>
          <w:sz w:val="28"/>
          <w:szCs w:val="28"/>
        </w:rPr>
        <w:t>The exposure time is the length of time that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rays are being produced during each exposure. The longer the exposure time, the greater the number of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rays produced.</w:t>
      </w:r>
    </w:p>
    <w:p w:rsidR="00F41687" w:rsidRPr="00F41687" w:rsidRDefault="00F41687" w:rsidP="00515B3B">
      <w:pPr>
        <w:pStyle w:val="3"/>
        <w:numPr>
          <w:ilvl w:val="0"/>
          <w:numId w:val="3"/>
        </w:numPr>
        <w:bidi w:val="0"/>
        <w:rPr>
          <w:rFonts w:asciiTheme="majorBidi" w:hAnsiTheme="majorBidi"/>
          <w:b w:val="0"/>
          <w:bCs w:val="0"/>
          <w:color w:val="1C1D1E"/>
          <w:sz w:val="28"/>
          <w:szCs w:val="28"/>
        </w:rPr>
      </w:pPr>
      <w:proofErr w:type="spellStart"/>
      <w:r w:rsidRPr="00F41687">
        <w:rPr>
          <w:rFonts w:asciiTheme="majorBidi" w:hAnsiTheme="majorBidi"/>
          <w:b w:val="0"/>
          <w:bCs w:val="0"/>
          <w:color w:val="1C1D1E"/>
          <w:sz w:val="28"/>
          <w:szCs w:val="28"/>
        </w:rPr>
        <w:lastRenderedPageBreak/>
        <w:t>mAs</w:t>
      </w:r>
      <w:proofErr w:type="spellEnd"/>
    </w:p>
    <w:p w:rsidR="00F41687" w:rsidRPr="00F41687" w:rsidRDefault="00F41687" w:rsidP="00F41687">
      <w:pPr>
        <w:pStyle w:val="a9"/>
        <w:rPr>
          <w:rFonts w:asciiTheme="majorBidi" w:hAnsiTheme="majorBidi" w:cstheme="majorBidi"/>
          <w:color w:val="1C1D1E"/>
          <w:sz w:val="28"/>
          <w:szCs w:val="28"/>
        </w:rPr>
      </w:pPr>
      <w:r w:rsidRPr="00F41687">
        <w:rPr>
          <w:rFonts w:asciiTheme="majorBidi" w:hAnsiTheme="majorBidi" w:cstheme="majorBidi"/>
          <w:color w:val="1C1D1E"/>
          <w:sz w:val="28"/>
          <w:szCs w:val="28"/>
        </w:rPr>
        <w:t xml:space="preserve">The </w:t>
      </w:r>
      <w:proofErr w:type="spellStart"/>
      <w:r w:rsidRPr="00F41687">
        <w:rPr>
          <w:rFonts w:asciiTheme="majorBidi" w:hAnsiTheme="majorBidi" w:cstheme="majorBidi"/>
          <w:color w:val="1C1D1E"/>
          <w:sz w:val="28"/>
          <w:szCs w:val="28"/>
        </w:rPr>
        <w:t>milliamperage</w:t>
      </w:r>
      <w:proofErr w:type="spellEnd"/>
      <w:r w:rsidRPr="00F41687">
        <w:rPr>
          <w:rFonts w:asciiTheme="majorBidi" w:hAnsiTheme="majorBidi" w:cstheme="majorBidi"/>
          <w:color w:val="1C1D1E"/>
          <w:sz w:val="28"/>
          <w:szCs w:val="28"/>
        </w:rPr>
        <w:t xml:space="preserve"> (</w:t>
      </w:r>
      <w:proofErr w:type="spellStart"/>
      <w:r w:rsidRPr="00F41687">
        <w:rPr>
          <w:rFonts w:asciiTheme="majorBidi" w:hAnsiTheme="majorBidi" w:cstheme="majorBidi"/>
          <w:color w:val="1C1D1E"/>
          <w:sz w:val="28"/>
          <w:szCs w:val="28"/>
        </w:rPr>
        <w:t>mA</w:t>
      </w:r>
      <w:proofErr w:type="spellEnd"/>
      <w:r w:rsidRPr="00F41687">
        <w:rPr>
          <w:rFonts w:asciiTheme="majorBidi" w:hAnsiTheme="majorBidi" w:cstheme="majorBidi"/>
          <w:color w:val="1C1D1E"/>
          <w:sz w:val="28"/>
          <w:szCs w:val="28"/>
        </w:rPr>
        <w:t xml:space="preserve">) and time (s) are often combined on the generator settings as the </w:t>
      </w:r>
      <w:proofErr w:type="spellStart"/>
      <w:r w:rsidRPr="00F41687">
        <w:rPr>
          <w:rFonts w:asciiTheme="majorBidi" w:hAnsiTheme="majorBidi" w:cstheme="majorBidi"/>
          <w:color w:val="1C1D1E"/>
          <w:sz w:val="28"/>
          <w:szCs w:val="28"/>
        </w:rPr>
        <w:t>mAs</w:t>
      </w:r>
      <w:proofErr w:type="spellEnd"/>
      <w:r w:rsidRPr="00F41687">
        <w:rPr>
          <w:rFonts w:asciiTheme="majorBidi" w:hAnsiTheme="majorBidi" w:cstheme="majorBidi"/>
          <w:color w:val="1C1D1E"/>
          <w:sz w:val="28"/>
          <w:szCs w:val="28"/>
        </w:rPr>
        <w:t>. Therefore, to achieve a given number of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 xml:space="preserve">rays per exposure, as </w:t>
      </w:r>
      <w:proofErr w:type="spellStart"/>
      <w:r w:rsidRPr="00F41687">
        <w:rPr>
          <w:rFonts w:asciiTheme="majorBidi" w:hAnsiTheme="majorBidi" w:cstheme="majorBidi"/>
          <w:color w:val="1C1D1E"/>
          <w:sz w:val="28"/>
          <w:szCs w:val="28"/>
        </w:rPr>
        <w:t>mA</w:t>
      </w:r>
      <w:proofErr w:type="spellEnd"/>
      <w:r w:rsidRPr="00F41687">
        <w:rPr>
          <w:rFonts w:asciiTheme="majorBidi" w:hAnsiTheme="majorBidi" w:cstheme="majorBidi"/>
          <w:color w:val="1C1D1E"/>
          <w:sz w:val="28"/>
          <w:szCs w:val="28"/>
        </w:rPr>
        <w:t xml:space="preserve"> is increased, exposure time is shortened, and vice versa.</w:t>
      </w:r>
    </w:p>
    <w:p w:rsidR="00F41687" w:rsidRPr="00F41687" w:rsidRDefault="00F41687" w:rsidP="00515B3B">
      <w:pPr>
        <w:pStyle w:val="3"/>
        <w:numPr>
          <w:ilvl w:val="0"/>
          <w:numId w:val="3"/>
        </w:numPr>
        <w:bidi w:val="0"/>
        <w:rPr>
          <w:rFonts w:asciiTheme="majorBidi" w:hAnsiTheme="majorBidi"/>
          <w:b w:val="0"/>
          <w:bCs w:val="0"/>
          <w:color w:val="1C1D1E"/>
          <w:sz w:val="28"/>
          <w:szCs w:val="28"/>
        </w:rPr>
      </w:pPr>
      <w:proofErr w:type="spellStart"/>
      <w:r w:rsidRPr="00F41687">
        <w:rPr>
          <w:rFonts w:asciiTheme="majorBidi" w:hAnsiTheme="majorBidi"/>
          <w:b w:val="0"/>
          <w:bCs w:val="0"/>
          <w:color w:val="1C1D1E"/>
          <w:sz w:val="28"/>
          <w:szCs w:val="28"/>
        </w:rPr>
        <w:t>Kilovoltage</w:t>
      </w:r>
      <w:proofErr w:type="spellEnd"/>
      <w:r w:rsidRPr="00F41687">
        <w:rPr>
          <w:rFonts w:asciiTheme="majorBidi" w:hAnsiTheme="majorBidi"/>
          <w:b w:val="0"/>
          <w:bCs w:val="0"/>
          <w:color w:val="1C1D1E"/>
          <w:sz w:val="28"/>
          <w:szCs w:val="28"/>
        </w:rPr>
        <w:t xml:space="preserve"> (kV)</w:t>
      </w:r>
    </w:p>
    <w:p w:rsidR="00F41687" w:rsidRPr="00F41687" w:rsidRDefault="00F41687" w:rsidP="00F41687">
      <w:pPr>
        <w:pStyle w:val="a9"/>
        <w:rPr>
          <w:rFonts w:asciiTheme="majorBidi" w:hAnsiTheme="majorBidi" w:cstheme="majorBidi"/>
          <w:color w:val="1C1D1E"/>
          <w:sz w:val="28"/>
          <w:szCs w:val="28"/>
        </w:rPr>
      </w:pPr>
      <w:r w:rsidRPr="00F41687">
        <w:rPr>
          <w:rFonts w:asciiTheme="majorBidi" w:hAnsiTheme="majorBidi" w:cstheme="majorBidi"/>
          <w:color w:val="1C1D1E"/>
          <w:sz w:val="28"/>
          <w:szCs w:val="28"/>
        </w:rPr>
        <w:t>The voltage applied across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generator at the time of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production is known as the kV. Increasing the kV results in increased energy of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rays produced and, therefore, the ability of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beam to penetrate the patient's tissues also increases.</w:t>
      </w:r>
    </w:p>
    <w:p w:rsidR="00F41687" w:rsidRPr="00F41687" w:rsidRDefault="00F41687" w:rsidP="00515B3B">
      <w:pPr>
        <w:pStyle w:val="3"/>
        <w:numPr>
          <w:ilvl w:val="0"/>
          <w:numId w:val="3"/>
        </w:numPr>
        <w:bidi w:val="0"/>
        <w:rPr>
          <w:rFonts w:asciiTheme="majorBidi" w:hAnsiTheme="majorBidi"/>
          <w:b w:val="0"/>
          <w:bCs w:val="0"/>
          <w:color w:val="1C1D1E"/>
          <w:sz w:val="28"/>
          <w:szCs w:val="28"/>
        </w:rPr>
      </w:pPr>
      <w:r w:rsidRPr="00F41687">
        <w:rPr>
          <w:rFonts w:asciiTheme="majorBidi" w:hAnsiTheme="majorBidi"/>
          <w:b w:val="0"/>
          <w:bCs w:val="0"/>
          <w:color w:val="1C1D1E"/>
          <w:sz w:val="28"/>
          <w:szCs w:val="28"/>
        </w:rPr>
        <w:t>Focus</w:t>
      </w:r>
      <w:r w:rsidRPr="00F41687">
        <w:rPr>
          <w:rFonts w:ascii="Cambria Math" w:hAnsi="Cambria Math"/>
          <w:b w:val="0"/>
          <w:bCs w:val="0"/>
          <w:color w:val="1C1D1E"/>
          <w:sz w:val="28"/>
          <w:szCs w:val="28"/>
        </w:rPr>
        <w:t>‐</w:t>
      </w:r>
      <w:r w:rsidRPr="00F41687">
        <w:rPr>
          <w:rFonts w:asciiTheme="majorBidi" w:hAnsiTheme="majorBidi"/>
          <w:b w:val="0"/>
          <w:bCs w:val="0"/>
          <w:color w:val="1C1D1E"/>
          <w:sz w:val="28"/>
          <w:szCs w:val="28"/>
        </w:rPr>
        <w:t>film distance (FFD)</w:t>
      </w:r>
    </w:p>
    <w:p w:rsidR="00F41687" w:rsidRDefault="00F41687" w:rsidP="00F41687">
      <w:pPr>
        <w:pStyle w:val="a9"/>
        <w:rPr>
          <w:rFonts w:asciiTheme="majorBidi" w:hAnsiTheme="majorBidi" w:cstheme="majorBidi"/>
          <w:color w:val="1C1D1E"/>
          <w:sz w:val="28"/>
          <w:szCs w:val="28"/>
        </w:rPr>
      </w:pPr>
      <w:r w:rsidRPr="00F41687">
        <w:rPr>
          <w:rFonts w:asciiTheme="majorBidi" w:hAnsiTheme="majorBidi" w:cstheme="majorBidi"/>
          <w:color w:val="1C1D1E"/>
          <w:sz w:val="28"/>
          <w:szCs w:val="28"/>
        </w:rPr>
        <w:t>The focus</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film distance is the distance between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source (generator) and the cassette or as it is commonly known, the ‘plate’. As this distance increases, the intensity of the X</w:t>
      </w:r>
      <w:r w:rsidRPr="00F41687">
        <w:rPr>
          <w:rFonts w:ascii="Cambria Math" w:hAnsi="Cambria Math" w:cstheme="majorBidi"/>
          <w:color w:val="1C1D1E"/>
          <w:sz w:val="28"/>
          <w:szCs w:val="28"/>
        </w:rPr>
        <w:t>‐</w:t>
      </w:r>
      <w:r w:rsidRPr="00F41687">
        <w:rPr>
          <w:rFonts w:asciiTheme="majorBidi" w:hAnsiTheme="majorBidi" w:cstheme="majorBidi"/>
          <w:color w:val="1C1D1E"/>
          <w:sz w:val="28"/>
          <w:szCs w:val="28"/>
        </w:rPr>
        <w:t>ray beam decreases.</w:t>
      </w:r>
    </w:p>
    <w:p w:rsidR="00D12EC2" w:rsidRPr="004E1A47" w:rsidRDefault="00D12EC2" w:rsidP="00D12EC2">
      <w:pPr>
        <w:pStyle w:val="a9"/>
        <w:rPr>
          <w:rFonts w:asciiTheme="majorBidi" w:hAnsiTheme="majorBidi" w:cstheme="majorBidi"/>
          <w:b/>
          <w:bCs/>
          <w:color w:val="1C1D1E"/>
          <w:sz w:val="28"/>
          <w:szCs w:val="28"/>
        </w:rPr>
      </w:pPr>
    </w:p>
    <w:p w:rsidR="00D12EC2" w:rsidRDefault="004E1A47" w:rsidP="00D12EC2">
      <w:pPr>
        <w:pStyle w:val="a9"/>
        <w:rPr>
          <w:rFonts w:asciiTheme="majorBidi" w:hAnsiTheme="majorBidi" w:cstheme="majorBidi"/>
          <w:b/>
          <w:bCs/>
          <w:color w:val="1C1D1E"/>
          <w:sz w:val="28"/>
          <w:szCs w:val="28"/>
        </w:rPr>
      </w:pPr>
      <w:r w:rsidRPr="004E1A47">
        <w:rPr>
          <w:rFonts w:asciiTheme="majorBidi" w:hAnsiTheme="majorBidi" w:cstheme="majorBidi"/>
          <w:b/>
          <w:bCs/>
          <w:color w:val="1C1D1E"/>
          <w:sz w:val="28"/>
          <w:szCs w:val="28"/>
        </w:rPr>
        <w:t xml:space="preserve">Radiographic positions  </w:t>
      </w:r>
    </w:p>
    <w:p w:rsidR="004E1A47" w:rsidRPr="004E1A47" w:rsidRDefault="004E1A47" w:rsidP="00D12EC2">
      <w:pPr>
        <w:pStyle w:val="a9"/>
        <w:rPr>
          <w:rFonts w:asciiTheme="majorBidi" w:hAnsiTheme="majorBidi" w:cstheme="majorBidi"/>
          <w:b/>
          <w:bCs/>
          <w:color w:val="1C1D1E"/>
          <w:sz w:val="28"/>
          <w:szCs w:val="28"/>
        </w:rPr>
      </w:pPr>
    </w:p>
    <w:p w:rsidR="004E1A47" w:rsidRDefault="004E1A47" w:rsidP="004E1A47">
      <w:pPr>
        <w:pStyle w:val="a9"/>
        <w:rPr>
          <w:rFonts w:asciiTheme="majorBidi" w:hAnsiTheme="majorBidi" w:cstheme="majorBidi"/>
          <w:color w:val="1C1D1E"/>
          <w:sz w:val="28"/>
          <w:szCs w:val="28"/>
        </w:rPr>
      </w:pPr>
      <w:r>
        <w:rPr>
          <w:rFonts w:asciiTheme="majorBidi" w:hAnsiTheme="majorBidi" w:cstheme="majorBidi"/>
          <w:color w:val="1C1D1E"/>
          <w:sz w:val="28"/>
          <w:szCs w:val="28"/>
        </w:rPr>
        <w:t>Thoracic</w:t>
      </w:r>
    </w:p>
    <w:p w:rsidR="004E1A47" w:rsidRPr="004E1A47" w:rsidRDefault="004E1A47" w:rsidP="00515B3B">
      <w:pPr>
        <w:pStyle w:val="a6"/>
        <w:numPr>
          <w:ilvl w:val="0"/>
          <w:numId w:val="4"/>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 xml:space="preserve">Right lateral </w:t>
      </w:r>
      <w:proofErr w:type="spellStart"/>
      <w:r w:rsidRPr="004E1A47">
        <w:rPr>
          <w:rFonts w:asciiTheme="majorBidi" w:hAnsiTheme="majorBidi" w:cstheme="majorBidi"/>
          <w:color w:val="000000"/>
          <w:sz w:val="28"/>
          <w:szCs w:val="28"/>
        </w:rPr>
        <w:t>recumbency</w:t>
      </w:r>
      <w:proofErr w:type="spellEnd"/>
      <w:r w:rsidRPr="004E1A47">
        <w:rPr>
          <w:rFonts w:asciiTheme="majorBidi" w:hAnsiTheme="majorBidi" w:cstheme="majorBidi"/>
          <w:color w:val="000000"/>
          <w:sz w:val="28"/>
          <w:szCs w:val="28"/>
        </w:rPr>
        <w:t xml:space="preserve"> is preferred.</w:t>
      </w:r>
    </w:p>
    <w:p w:rsidR="004E1A47" w:rsidRPr="004E1A47" w:rsidRDefault="004E1A47" w:rsidP="00515B3B">
      <w:pPr>
        <w:pStyle w:val="a6"/>
        <w:numPr>
          <w:ilvl w:val="0"/>
          <w:numId w:val="4"/>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 xml:space="preserve">Forelimbs are extended cranially; </w:t>
      </w:r>
      <w:proofErr w:type="spellStart"/>
      <w:r w:rsidRPr="004E1A47">
        <w:rPr>
          <w:rFonts w:asciiTheme="majorBidi" w:hAnsiTheme="majorBidi" w:cstheme="majorBidi"/>
          <w:color w:val="000000"/>
          <w:sz w:val="28"/>
          <w:szCs w:val="28"/>
        </w:rPr>
        <w:t>hindlimbs</w:t>
      </w:r>
      <w:proofErr w:type="spellEnd"/>
      <w:r w:rsidRPr="004E1A47">
        <w:rPr>
          <w:rFonts w:asciiTheme="majorBidi" w:hAnsiTheme="majorBidi" w:cstheme="majorBidi"/>
          <w:color w:val="000000"/>
          <w:sz w:val="28"/>
          <w:szCs w:val="28"/>
        </w:rPr>
        <w:t xml:space="preserve"> caudally.</w:t>
      </w:r>
    </w:p>
    <w:p w:rsidR="004E1A47" w:rsidRPr="004E1A47" w:rsidRDefault="004E1A47" w:rsidP="00515B3B">
      <w:pPr>
        <w:pStyle w:val="a6"/>
        <w:numPr>
          <w:ilvl w:val="0"/>
          <w:numId w:val="4"/>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Place a foam pad under the sternum to avoid rotation and to maintain horizontal alignment of</w:t>
      </w:r>
    </w:p>
    <w:p w:rsidR="004E1A47" w:rsidRPr="004E1A47" w:rsidRDefault="004E1A47" w:rsidP="00515B3B">
      <w:pPr>
        <w:pStyle w:val="a6"/>
        <w:numPr>
          <w:ilvl w:val="0"/>
          <w:numId w:val="4"/>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the sternum and spine.</w:t>
      </w:r>
    </w:p>
    <w:p w:rsidR="004E1A47" w:rsidRDefault="004E1A47" w:rsidP="00515B3B">
      <w:pPr>
        <w:pStyle w:val="a9"/>
        <w:numPr>
          <w:ilvl w:val="0"/>
          <w:numId w:val="4"/>
        </w:numPr>
        <w:rPr>
          <w:rFonts w:asciiTheme="majorBidi" w:hAnsiTheme="majorBidi" w:cstheme="majorBidi"/>
          <w:color w:val="1C1D1E"/>
          <w:sz w:val="28"/>
          <w:szCs w:val="28"/>
        </w:rPr>
      </w:pPr>
      <w:r w:rsidRPr="004E1A47">
        <w:rPr>
          <w:rFonts w:asciiTheme="majorBidi" w:hAnsiTheme="majorBidi" w:cstheme="majorBidi"/>
          <w:color w:val="000000"/>
          <w:sz w:val="28"/>
          <w:szCs w:val="28"/>
        </w:rPr>
        <w:t>Neck is in natural position.</w:t>
      </w:r>
      <w:r>
        <w:rPr>
          <w:rFonts w:asciiTheme="majorBidi" w:hAnsiTheme="majorBidi" w:cstheme="majorBidi"/>
          <w:color w:val="1C1D1E"/>
          <w:sz w:val="28"/>
          <w:szCs w:val="28"/>
        </w:rPr>
        <w:t xml:space="preserve"> </w:t>
      </w: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r>
        <w:rPr>
          <w:rFonts w:asciiTheme="majorBidi" w:hAnsiTheme="majorBidi" w:cstheme="majorBidi"/>
          <w:color w:val="1C1D1E"/>
          <w:sz w:val="28"/>
          <w:szCs w:val="28"/>
        </w:rPr>
        <w:t>Abdomen</w:t>
      </w:r>
    </w:p>
    <w:p w:rsidR="004E1A47" w:rsidRPr="004E1A47" w:rsidRDefault="004E1A47" w:rsidP="00515B3B">
      <w:pPr>
        <w:pStyle w:val="a6"/>
        <w:numPr>
          <w:ilvl w:val="0"/>
          <w:numId w:val="5"/>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 xml:space="preserve">Right lateral </w:t>
      </w:r>
      <w:proofErr w:type="spellStart"/>
      <w:r w:rsidRPr="004E1A47">
        <w:rPr>
          <w:rFonts w:asciiTheme="majorBidi" w:hAnsiTheme="majorBidi" w:cstheme="majorBidi"/>
          <w:color w:val="000000"/>
          <w:sz w:val="28"/>
          <w:szCs w:val="28"/>
        </w:rPr>
        <w:t>recumbency</w:t>
      </w:r>
      <w:proofErr w:type="spellEnd"/>
      <w:r w:rsidRPr="004E1A47">
        <w:rPr>
          <w:rFonts w:asciiTheme="majorBidi" w:hAnsiTheme="majorBidi" w:cstheme="majorBidi"/>
          <w:color w:val="000000"/>
          <w:sz w:val="28"/>
          <w:szCs w:val="28"/>
        </w:rPr>
        <w:t>.</w:t>
      </w:r>
    </w:p>
    <w:p w:rsidR="004E1A47" w:rsidRPr="004E1A47" w:rsidRDefault="004E1A47" w:rsidP="00515B3B">
      <w:pPr>
        <w:pStyle w:val="a6"/>
        <w:numPr>
          <w:ilvl w:val="0"/>
          <w:numId w:val="5"/>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 xml:space="preserve">Forelimbs are extended cranially; </w:t>
      </w:r>
      <w:proofErr w:type="spellStart"/>
      <w:r w:rsidRPr="004E1A47">
        <w:rPr>
          <w:rFonts w:asciiTheme="majorBidi" w:hAnsiTheme="majorBidi" w:cstheme="majorBidi"/>
          <w:color w:val="000000"/>
          <w:sz w:val="28"/>
          <w:szCs w:val="28"/>
        </w:rPr>
        <w:t>hindlimbs</w:t>
      </w:r>
      <w:proofErr w:type="spellEnd"/>
      <w:r w:rsidRPr="004E1A47">
        <w:rPr>
          <w:rFonts w:asciiTheme="majorBidi" w:hAnsiTheme="majorBidi" w:cstheme="majorBidi"/>
          <w:color w:val="000000"/>
          <w:sz w:val="28"/>
          <w:szCs w:val="28"/>
        </w:rPr>
        <w:t xml:space="preserve"> extended caudally.</w:t>
      </w:r>
    </w:p>
    <w:p w:rsidR="004E1A47" w:rsidRPr="004E1A47" w:rsidRDefault="004E1A47" w:rsidP="00515B3B">
      <w:pPr>
        <w:pStyle w:val="a6"/>
        <w:numPr>
          <w:ilvl w:val="0"/>
          <w:numId w:val="5"/>
        </w:numPr>
        <w:autoSpaceDE w:val="0"/>
        <w:autoSpaceDN w:val="0"/>
        <w:adjustRightInd w:val="0"/>
        <w:rPr>
          <w:rFonts w:asciiTheme="majorBidi" w:hAnsiTheme="majorBidi" w:cstheme="majorBidi"/>
          <w:color w:val="000000"/>
          <w:sz w:val="28"/>
          <w:szCs w:val="28"/>
        </w:rPr>
      </w:pPr>
      <w:r w:rsidRPr="004E1A47">
        <w:rPr>
          <w:rFonts w:asciiTheme="majorBidi" w:hAnsiTheme="majorBidi" w:cstheme="majorBidi"/>
          <w:color w:val="000000"/>
          <w:sz w:val="28"/>
          <w:szCs w:val="28"/>
        </w:rPr>
        <w:t>Use foam pads to maintain horizontal alignment of sternum.</w:t>
      </w:r>
    </w:p>
    <w:p w:rsidR="004E1A47" w:rsidRDefault="004E1A47" w:rsidP="00515B3B">
      <w:pPr>
        <w:pStyle w:val="a9"/>
        <w:numPr>
          <w:ilvl w:val="0"/>
          <w:numId w:val="5"/>
        </w:numPr>
        <w:rPr>
          <w:rFonts w:asciiTheme="majorBidi" w:hAnsiTheme="majorBidi" w:cstheme="majorBidi"/>
          <w:color w:val="1C1D1E"/>
          <w:sz w:val="28"/>
          <w:szCs w:val="28"/>
        </w:rPr>
      </w:pPr>
      <w:r w:rsidRPr="004E1A47">
        <w:rPr>
          <w:rFonts w:asciiTheme="majorBidi" w:hAnsiTheme="majorBidi" w:cstheme="majorBidi"/>
          <w:color w:val="000000"/>
          <w:sz w:val="28"/>
          <w:szCs w:val="28"/>
        </w:rPr>
        <w:t>Use foam pads between stifles to maintain alignment.</w:t>
      </w: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p>
    <w:p w:rsidR="004E1A47" w:rsidRDefault="004E1A47" w:rsidP="004E1A47">
      <w:pPr>
        <w:pStyle w:val="a9"/>
        <w:rPr>
          <w:rFonts w:asciiTheme="majorBidi" w:hAnsiTheme="majorBidi" w:cstheme="majorBidi"/>
          <w:color w:val="1C1D1E"/>
          <w:sz w:val="28"/>
          <w:szCs w:val="28"/>
        </w:rPr>
      </w:pPr>
      <w:r>
        <w:rPr>
          <w:rFonts w:asciiTheme="majorBidi" w:hAnsiTheme="majorBidi" w:cstheme="majorBidi"/>
          <w:color w:val="1C1D1E"/>
          <w:sz w:val="28"/>
          <w:szCs w:val="28"/>
        </w:rPr>
        <w:lastRenderedPageBreak/>
        <w:t>Pelvic</w:t>
      </w:r>
    </w:p>
    <w:p w:rsidR="00C520C7" w:rsidRPr="00C520C7" w:rsidRDefault="004E1A47" w:rsidP="00515B3B">
      <w:pPr>
        <w:pStyle w:val="a6"/>
        <w:numPr>
          <w:ilvl w:val="0"/>
          <w:numId w:val="6"/>
        </w:numPr>
        <w:autoSpaceDE w:val="0"/>
        <w:autoSpaceDN w:val="0"/>
        <w:adjustRightInd w:val="0"/>
        <w:rPr>
          <w:rFonts w:asciiTheme="majorBidi" w:hAnsiTheme="majorBidi" w:cstheme="majorBidi"/>
          <w:color w:val="000000"/>
          <w:sz w:val="28"/>
          <w:szCs w:val="28"/>
        </w:rPr>
      </w:pPr>
      <w:r w:rsidRPr="00C520C7">
        <w:rPr>
          <w:rFonts w:asciiTheme="majorBidi" w:hAnsiTheme="majorBidi" w:cstheme="majorBidi"/>
          <w:color w:val="000000"/>
          <w:sz w:val="28"/>
          <w:szCs w:val="28"/>
        </w:rPr>
        <w:t xml:space="preserve">Dorsal </w:t>
      </w:r>
      <w:proofErr w:type="spellStart"/>
      <w:r w:rsidRPr="00C520C7">
        <w:rPr>
          <w:rFonts w:asciiTheme="majorBidi" w:hAnsiTheme="majorBidi" w:cstheme="majorBidi"/>
          <w:color w:val="000000"/>
          <w:sz w:val="28"/>
          <w:szCs w:val="28"/>
        </w:rPr>
        <w:t>recumbency</w:t>
      </w:r>
      <w:proofErr w:type="spellEnd"/>
      <w:r w:rsidRPr="00C520C7">
        <w:rPr>
          <w:rFonts w:asciiTheme="majorBidi" w:hAnsiTheme="majorBidi" w:cstheme="majorBidi"/>
          <w:color w:val="000000"/>
          <w:sz w:val="28"/>
          <w:szCs w:val="28"/>
        </w:rPr>
        <w:t>.</w:t>
      </w:r>
      <w:r w:rsidR="00C520C7" w:rsidRPr="00C520C7">
        <w:rPr>
          <w:rFonts w:asciiTheme="majorBidi" w:hAnsiTheme="majorBidi" w:cstheme="majorBidi"/>
          <w:color w:val="000000"/>
          <w:sz w:val="28"/>
          <w:szCs w:val="28"/>
        </w:rPr>
        <w:t xml:space="preserve">  </w:t>
      </w:r>
    </w:p>
    <w:p w:rsidR="004E1A47" w:rsidRPr="00C520C7" w:rsidRDefault="004E1A47" w:rsidP="00515B3B">
      <w:pPr>
        <w:pStyle w:val="a6"/>
        <w:numPr>
          <w:ilvl w:val="0"/>
          <w:numId w:val="6"/>
        </w:numPr>
        <w:autoSpaceDE w:val="0"/>
        <w:autoSpaceDN w:val="0"/>
        <w:adjustRightInd w:val="0"/>
        <w:rPr>
          <w:rFonts w:asciiTheme="majorBidi" w:hAnsiTheme="majorBidi" w:cstheme="majorBidi"/>
          <w:color w:val="000000"/>
          <w:sz w:val="28"/>
          <w:szCs w:val="28"/>
        </w:rPr>
      </w:pPr>
      <w:r w:rsidRPr="00C520C7">
        <w:rPr>
          <w:rFonts w:asciiTheme="majorBidi" w:hAnsiTheme="majorBidi" w:cstheme="majorBidi"/>
          <w:color w:val="000000"/>
          <w:sz w:val="28"/>
          <w:szCs w:val="28"/>
        </w:rPr>
        <w:t>Forelimbs extended cranially and evenly with nose</w:t>
      </w:r>
      <w:r w:rsidR="00C520C7" w:rsidRP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between forelimbs.</w:t>
      </w:r>
    </w:p>
    <w:p w:rsidR="004E1A47" w:rsidRPr="00C520C7" w:rsidRDefault="004E1A47" w:rsidP="00515B3B">
      <w:pPr>
        <w:pStyle w:val="a6"/>
        <w:numPr>
          <w:ilvl w:val="0"/>
          <w:numId w:val="1"/>
        </w:numPr>
        <w:autoSpaceDE w:val="0"/>
        <w:autoSpaceDN w:val="0"/>
        <w:adjustRightInd w:val="0"/>
        <w:rPr>
          <w:rFonts w:asciiTheme="majorBidi" w:hAnsiTheme="majorBidi" w:cstheme="majorBidi"/>
          <w:color w:val="000000"/>
          <w:sz w:val="28"/>
          <w:szCs w:val="28"/>
        </w:rPr>
      </w:pPr>
      <w:proofErr w:type="spellStart"/>
      <w:r w:rsidRPr="00C520C7">
        <w:rPr>
          <w:rFonts w:asciiTheme="majorBidi" w:hAnsiTheme="majorBidi" w:cstheme="majorBidi"/>
          <w:color w:val="000000"/>
          <w:sz w:val="28"/>
          <w:szCs w:val="28"/>
        </w:rPr>
        <w:t>Hindlimbs</w:t>
      </w:r>
      <w:proofErr w:type="spellEnd"/>
      <w:r w:rsidRPr="00C520C7">
        <w:rPr>
          <w:rFonts w:asciiTheme="majorBidi" w:hAnsiTheme="majorBidi" w:cstheme="majorBidi"/>
          <w:color w:val="000000"/>
          <w:sz w:val="28"/>
          <w:szCs w:val="28"/>
        </w:rPr>
        <w:t xml:space="preserve"> extended caudally and evenly into full</w:t>
      </w:r>
      <w:r w:rsid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extension.</w:t>
      </w:r>
    </w:p>
    <w:p w:rsidR="004E1A47" w:rsidRPr="00C520C7" w:rsidRDefault="004E1A47" w:rsidP="00515B3B">
      <w:pPr>
        <w:pStyle w:val="a6"/>
        <w:numPr>
          <w:ilvl w:val="0"/>
          <w:numId w:val="1"/>
        </w:numPr>
        <w:autoSpaceDE w:val="0"/>
        <w:autoSpaceDN w:val="0"/>
        <w:adjustRightInd w:val="0"/>
        <w:rPr>
          <w:rFonts w:asciiTheme="majorBidi" w:hAnsiTheme="majorBidi" w:cstheme="majorBidi"/>
          <w:color w:val="000000"/>
          <w:sz w:val="28"/>
          <w:szCs w:val="28"/>
        </w:rPr>
      </w:pPr>
      <w:r w:rsidRPr="00C520C7">
        <w:rPr>
          <w:rFonts w:asciiTheme="majorBidi" w:hAnsiTheme="majorBidi" w:cstheme="majorBidi"/>
          <w:color w:val="000000"/>
          <w:sz w:val="28"/>
          <w:szCs w:val="28"/>
        </w:rPr>
        <w:t>V-trough with foam pads on lateral aspect of body</w:t>
      </w:r>
      <w:r w:rsid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wall to superimpose sternum and spine.</w:t>
      </w:r>
    </w:p>
    <w:p w:rsidR="00C520C7" w:rsidRPr="00C520C7" w:rsidRDefault="004E1A47" w:rsidP="00515B3B">
      <w:pPr>
        <w:pStyle w:val="a6"/>
        <w:numPr>
          <w:ilvl w:val="0"/>
          <w:numId w:val="1"/>
        </w:numPr>
        <w:autoSpaceDE w:val="0"/>
        <w:autoSpaceDN w:val="0"/>
        <w:adjustRightInd w:val="0"/>
        <w:rPr>
          <w:rFonts w:asciiTheme="majorBidi" w:hAnsiTheme="majorBidi" w:cstheme="majorBidi"/>
          <w:color w:val="1C1D1E"/>
          <w:sz w:val="28"/>
          <w:szCs w:val="28"/>
        </w:rPr>
      </w:pPr>
      <w:r w:rsidRPr="00C520C7">
        <w:rPr>
          <w:rFonts w:asciiTheme="majorBidi" w:hAnsiTheme="majorBidi" w:cstheme="majorBidi"/>
          <w:color w:val="000000"/>
          <w:sz w:val="28"/>
          <w:szCs w:val="28"/>
        </w:rPr>
        <w:t>Femurs rotated medially so they are parallel to one</w:t>
      </w:r>
      <w:r w:rsidR="00C520C7" w:rsidRP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another and the x-ray table, and the patella is centered</w:t>
      </w:r>
      <w:r w:rsidR="00C520C7" w:rsidRP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within the patellar groove over the stifle and</w:t>
      </w:r>
      <w:r w:rsidR="00C520C7">
        <w:rPr>
          <w:rFonts w:asciiTheme="majorBidi" w:hAnsiTheme="majorBidi" w:cstheme="majorBidi"/>
          <w:color w:val="000000"/>
          <w:sz w:val="28"/>
          <w:szCs w:val="28"/>
        </w:rPr>
        <w:t xml:space="preserve"> </w:t>
      </w:r>
      <w:r w:rsidRPr="00C520C7">
        <w:rPr>
          <w:rFonts w:asciiTheme="majorBidi" w:hAnsiTheme="majorBidi" w:cstheme="majorBidi"/>
          <w:color w:val="000000"/>
          <w:sz w:val="28"/>
          <w:szCs w:val="28"/>
        </w:rPr>
        <w:t>taped in place.</w:t>
      </w:r>
    </w:p>
    <w:p w:rsidR="004E1A47" w:rsidRDefault="00C520C7" w:rsidP="00515B3B">
      <w:pPr>
        <w:pStyle w:val="a6"/>
        <w:numPr>
          <w:ilvl w:val="0"/>
          <w:numId w:val="1"/>
        </w:numPr>
        <w:autoSpaceDE w:val="0"/>
        <w:autoSpaceDN w:val="0"/>
        <w:adjustRightInd w:val="0"/>
        <w:rPr>
          <w:rFonts w:asciiTheme="majorBidi" w:hAnsiTheme="majorBidi" w:cstheme="majorBidi"/>
          <w:color w:val="1C1D1E"/>
          <w:sz w:val="28"/>
          <w:szCs w:val="28"/>
        </w:rPr>
      </w:pPr>
      <w:r w:rsidRPr="00C520C7">
        <w:rPr>
          <w:rFonts w:asciiTheme="majorBidi" w:hAnsiTheme="majorBidi" w:cstheme="majorBidi"/>
          <w:color w:val="000000"/>
          <w:sz w:val="28"/>
          <w:szCs w:val="28"/>
        </w:rPr>
        <w:t xml:space="preserve"> </w:t>
      </w:r>
      <w:r w:rsidR="004E1A47" w:rsidRPr="00C520C7">
        <w:rPr>
          <w:rFonts w:asciiTheme="majorBidi" w:hAnsiTheme="majorBidi" w:cstheme="majorBidi"/>
          <w:color w:val="000000"/>
          <w:sz w:val="28"/>
          <w:szCs w:val="28"/>
        </w:rPr>
        <w:t>Align tail with spine.</w:t>
      </w:r>
      <w:r w:rsidR="00405CBC">
        <w:rPr>
          <w:rFonts w:asciiTheme="majorBidi" w:hAnsiTheme="majorBidi" w:cstheme="majorBidi"/>
          <w:color w:val="1C1D1E"/>
          <w:sz w:val="28"/>
          <w:szCs w:val="28"/>
        </w:rPr>
        <w:t xml:space="preserve"> </w:t>
      </w:r>
    </w:p>
    <w:p w:rsidR="00405CBC" w:rsidRDefault="00405CBC" w:rsidP="00405CBC">
      <w:pPr>
        <w:autoSpaceDE w:val="0"/>
        <w:autoSpaceDN w:val="0"/>
        <w:bidi w:val="0"/>
        <w:adjustRightInd w:val="0"/>
        <w:rPr>
          <w:rFonts w:asciiTheme="majorBidi" w:hAnsiTheme="majorBidi" w:cstheme="majorBidi"/>
          <w:color w:val="1C1D1E"/>
          <w:sz w:val="28"/>
          <w:szCs w:val="28"/>
        </w:rPr>
      </w:pPr>
    </w:p>
    <w:p w:rsidR="00405CBC" w:rsidRDefault="00405CBC" w:rsidP="00405CBC">
      <w:pPr>
        <w:autoSpaceDE w:val="0"/>
        <w:autoSpaceDN w:val="0"/>
        <w:bidi w:val="0"/>
        <w:adjustRightInd w:val="0"/>
        <w:rPr>
          <w:rFonts w:asciiTheme="majorBidi" w:hAnsiTheme="majorBidi" w:cstheme="majorBidi"/>
          <w:color w:val="1C1D1E"/>
          <w:sz w:val="28"/>
          <w:szCs w:val="28"/>
        </w:rPr>
      </w:pPr>
      <w:r w:rsidRPr="00405CBC">
        <w:rPr>
          <w:rFonts w:asciiTheme="majorBidi" w:hAnsiTheme="majorBidi" w:cstheme="majorBidi"/>
          <w:sz w:val="28"/>
          <w:szCs w:val="28"/>
        </w:rPr>
        <w:t>Forelimb Radiographs</w:t>
      </w:r>
    </w:p>
    <w:p w:rsidR="00405CBC" w:rsidRPr="00405CBC" w:rsidRDefault="00405CBC" w:rsidP="00515B3B">
      <w:pPr>
        <w:pStyle w:val="a6"/>
        <w:numPr>
          <w:ilvl w:val="1"/>
          <w:numId w:val="7"/>
        </w:numPr>
        <w:autoSpaceDE w:val="0"/>
        <w:autoSpaceDN w:val="0"/>
        <w:adjustRightInd w:val="0"/>
        <w:rPr>
          <w:rFonts w:asciiTheme="majorBidi" w:hAnsiTheme="majorBidi" w:cstheme="majorBidi"/>
          <w:color w:val="000000"/>
          <w:sz w:val="28"/>
          <w:szCs w:val="28"/>
        </w:rPr>
      </w:pPr>
      <w:r w:rsidRPr="00405CBC">
        <w:rPr>
          <w:rFonts w:asciiTheme="majorBidi" w:hAnsiTheme="majorBidi" w:cstheme="majorBidi"/>
          <w:color w:val="000000"/>
          <w:sz w:val="28"/>
          <w:szCs w:val="28"/>
        </w:rPr>
        <w:t xml:space="preserve">Dorsal </w:t>
      </w:r>
      <w:proofErr w:type="spellStart"/>
      <w:r w:rsidRPr="00405CBC">
        <w:rPr>
          <w:rFonts w:asciiTheme="majorBidi" w:hAnsiTheme="majorBidi" w:cstheme="majorBidi"/>
          <w:color w:val="000000"/>
          <w:sz w:val="28"/>
          <w:szCs w:val="28"/>
        </w:rPr>
        <w:t>recumbency</w:t>
      </w:r>
      <w:proofErr w:type="spellEnd"/>
      <w:r w:rsidRPr="00405CBC">
        <w:rPr>
          <w:rFonts w:asciiTheme="majorBidi" w:hAnsiTheme="majorBidi" w:cstheme="majorBidi"/>
          <w:color w:val="000000"/>
          <w:sz w:val="28"/>
          <w:szCs w:val="28"/>
        </w:rPr>
        <w:t xml:space="preserve"> in a V-trough with affected limb down.</w:t>
      </w:r>
    </w:p>
    <w:p w:rsidR="00405CBC" w:rsidRPr="00405CBC" w:rsidRDefault="00405CBC" w:rsidP="00515B3B">
      <w:pPr>
        <w:pStyle w:val="a6"/>
        <w:numPr>
          <w:ilvl w:val="1"/>
          <w:numId w:val="7"/>
        </w:numPr>
        <w:autoSpaceDE w:val="0"/>
        <w:autoSpaceDN w:val="0"/>
        <w:adjustRightInd w:val="0"/>
        <w:rPr>
          <w:rFonts w:asciiTheme="majorBidi" w:hAnsiTheme="majorBidi" w:cstheme="majorBidi"/>
          <w:color w:val="000000"/>
          <w:sz w:val="28"/>
          <w:szCs w:val="28"/>
        </w:rPr>
      </w:pPr>
      <w:r w:rsidRPr="00405CBC">
        <w:rPr>
          <w:rFonts w:asciiTheme="majorBidi" w:hAnsiTheme="majorBidi" w:cstheme="majorBidi"/>
          <w:color w:val="000000"/>
          <w:sz w:val="28"/>
          <w:szCs w:val="28"/>
        </w:rPr>
        <w:t>Tape and extend both forelimbs cranially.</w:t>
      </w:r>
    </w:p>
    <w:p w:rsidR="00405CBC" w:rsidRDefault="00405CBC" w:rsidP="00515B3B">
      <w:pPr>
        <w:pStyle w:val="a6"/>
        <w:numPr>
          <w:ilvl w:val="1"/>
          <w:numId w:val="7"/>
        </w:numPr>
        <w:autoSpaceDE w:val="0"/>
        <w:autoSpaceDN w:val="0"/>
        <w:adjustRightInd w:val="0"/>
        <w:rPr>
          <w:rFonts w:asciiTheme="majorBidi" w:hAnsiTheme="majorBidi" w:cstheme="majorBidi"/>
          <w:color w:val="1C1D1E"/>
          <w:sz w:val="28"/>
          <w:szCs w:val="28"/>
        </w:rPr>
      </w:pPr>
      <w:r w:rsidRPr="00405CBC">
        <w:rPr>
          <w:rFonts w:asciiTheme="majorBidi" w:hAnsiTheme="majorBidi" w:cstheme="majorBidi"/>
          <w:color w:val="000000"/>
          <w:sz w:val="28"/>
          <w:szCs w:val="28"/>
        </w:rPr>
        <w:t>Head is pushed laterally away from the dependent limb to avoid having the cervical spine superimposed over joint.</w:t>
      </w:r>
    </w:p>
    <w:p w:rsidR="002D2A83" w:rsidRDefault="002D2A83" w:rsidP="002D2A83">
      <w:pPr>
        <w:autoSpaceDE w:val="0"/>
        <w:autoSpaceDN w:val="0"/>
        <w:bidi w:val="0"/>
        <w:adjustRightInd w:val="0"/>
        <w:rPr>
          <w:rFonts w:asciiTheme="majorBidi" w:hAnsiTheme="majorBidi" w:cstheme="majorBidi"/>
          <w:color w:val="1C1D1E"/>
          <w:sz w:val="28"/>
          <w:szCs w:val="28"/>
        </w:rPr>
      </w:pPr>
    </w:p>
    <w:p w:rsidR="003B5A1C" w:rsidRPr="003B5A1C" w:rsidRDefault="003B5A1C" w:rsidP="003B5A1C">
      <w:pPr>
        <w:pStyle w:val="2"/>
        <w:rPr>
          <w:rFonts w:asciiTheme="majorBidi" w:hAnsiTheme="majorBidi" w:cstheme="majorBidi"/>
          <w:sz w:val="28"/>
          <w:szCs w:val="28"/>
        </w:rPr>
      </w:pPr>
      <w:bookmarkStart w:id="0" w:name="Types_of_X-ray_Machines"/>
      <w:bookmarkEnd w:id="0"/>
      <w:r w:rsidRPr="003B5A1C">
        <w:rPr>
          <w:rFonts w:asciiTheme="majorBidi" w:hAnsiTheme="majorBidi" w:cstheme="majorBidi"/>
          <w:sz w:val="28"/>
          <w:szCs w:val="28"/>
        </w:rPr>
        <w:t>Types of X-ray Machines</w:t>
      </w:r>
    </w:p>
    <w:p w:rsidR="003B5A1C" w:rsidRPr="003B5A1C" w:rsidRDefault="003B5A1C" w:rsidP="00515B3B">
      <w:pPr>
        <w:numPr>
          <w:ilvl w:val="0"/>
          <w:numId w:val="8"/>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t xml:space="preserve">Practically all X-ray equipment used in veterinary radiography was designed and constructed for </w:t>
      </w:r>
      <w:r w:rsidR="008039DB">
        <w:rPr>
          <w:rFonts w:asciiTheme="majorBidi" w:hAnsiTheme="majorBidi" w:cstheme="majorBidi"/>
          <w:sz w:val="28"/>
          <w:szCs w:val="28"/>
        </w:rPr>
        <w:t>animals</w:t>
      </w:r>
      <w:r w:rsidRPr="003B5A1C">
        <w:rPr>
          <w:rFonts w:asciiTheme="majorBidi" w:hAnsiTheme="majorBidi" w:cstheme="majorBidi"/>
          <w:sz w:val="28"/>
          <w:szCs w:val="28"/>
        </w:rPr>
        <w:t xml:space="preserve"> use and suffers from various disadvantages when used for veterinary purposes. </w:t>
      </w:r>
    </w:p>
    <w:p w:rsidR="003B5A1C" w:rsidRPr="003B5A1C" w:rsidRDefault="003B5A1C" w:rsidP="00515B3B">
      <w:pPr>
        <w:numPr>
          <w:ilvl w:val="0"/>
          <w:numId w:val="8"/>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t>While there is a very wide variety of machines of different size, power and manufacture, they may be divided into three main groups.</w:t>
      </w:r>
    </w:p>
    <w:p w:rsidR="003B5A1C" w:rsidRPr="003B5A1C" w:rsidRDefault="003B5A1C" w:rsidP="00515B3B">
      <w:pPr>
        <w:pStyle w:val="a6"/>
        <w:numPr>
          <w:ilvl w:val="1"/>
          <w:numId w:val="6"/>
        </w:numPr>
        <w:spacing w:before="100" w:beforeAutospacing="1" w:after="100" w:afterAutospacing="1" w:line="480" w:lineRule="auto"/>
        <w:jc w:val="lowKashida"/>
        <w:rPr>
          <w:rFonts w:asciiTheme="majorBidi" w:hAnsiTheme="majorBidi" w:cstheme="majorBidi"/>
          <w:sz w:val="28"/>
          <w:szCs w:val="28"/>
        </w:rPr>
      </w:pPr>
      <w:r w:rsidRPr="003B5A1C">
        <w:rPr>
          <w:rFonts w:asciiTheme="majorBidi" w:hAnsiTheme="majorBidi" w:cstheme="majorBidi"/>
          <w:b/>
          <w:bCs/>
          <w:sz w:val="28"/>
          <w:szCs w:val="28"/>
        </w:rPr>
        <w:t>Portable-X-ray Apparatus.</w:t>
      </w:r>
    </w:p>
    <w:p w:rsidR="003B5A1C" w:rsidRPr="003B5A1C" w:rsidRDefault="003B5A1C" w:rsidP="00515B3B">
      <w:pPr>
        <w:numPr>
          <w:ilvl w:val="0"/>
          <w:numId w:val="9"/>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t xml:space="preserve">Commonly used in veterinary practice because of convenient transportation. The maximum output usually varies from 70-110 </w:t>
      </w:r>
      <w:proofErr w:type="spellStart"/>
      <w:r w:rsidRPr="003B5A1C">
        <w:rPr>
          <w:rFonts w:asciiTheme="majorBidi" w:hAnsiTheme="majorBidi" w:cstheme="majorBidi"/>
          <w:sz w:val="28"/>
          <w:szCs w:val="28"/>
        </w:rPr>
        <w:t>kv</w:t>
      </w:r>
      <w:proofErr w:type="spellEnd"/>
      <w:r w:rsidRPr="003B5A1C">
        <w:rPr>
          <w:rFonts w:asciiTheme="majorBidi" w:hAnsiTheme="majorBidi" w:cstheme="majorBidi"/>
          <w:sz w:val="28"/>
          <w:szCs w:val="28"/>
        </w:rPr>
        <w:t xml:space="preserve"> and 15-35 </w:t>
      </w:r>
      <w:proofErr w:type="spellStart"/>
      <w:r w:rsidRPr="003B5A1C">
        <w:rPr>
          <w:rFonts w:asciiTheme="majorBidi" w:hAnsiTheme="majorBidi" w:cstheme="majorBidi"/>
          <w:sz w:val="28"/>
          <w:szCs w:val="28"/>
        </w:rPr>
        <w:t>mA</w:t>
      </w:r>
      <w:proofErr w:type="spellEnd"/>
      <w:r w:rsidRPr="003B5A1C">
        <w:rPr>
          <w:rFonts w:asciiTheme="majorBidi" w:hAnsiTheme="majorBidi" w:cstheme="majorBidi"/>
          <w:sz w:val="28"/>
          <w:szCs w:val="28"/>
        </w:rPr>
        <w:t xml:space="preserve">. </w:t>
      </w:r>
    </w:p>
    <w:p w:rsidR="003B5A1C" w:rsidRPr="003B5A1C" w:rsidRDefault="003B5A1C" w:rsidP="00515B3B">
      <w:pPr>
        <w:numPr>
          <w:ilvl w:val="0"/>
          <w:numId w:val="9"/>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lastRenderedPageBreak/>
        <w:t>In such machines the transformers are of small size and low weight and are located within the tube head immediately adjacent to the X-ray tube.</w:t>
      </w:r>
    </w:p>
    <w:p w:rsidR="003B5A1C" w:rsidRPr="003B5A1C" w:rsidRDefault="003B5A1C" w:rsidP="00515B3B">
      <w:pPr>
        <w:numPr>
          <w:ilvl w:val="0"/>
          <w:numId w:val="9"/>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t>The tube head itself is supported on a tube stand which may comprise either a small table top model or a considerably more substantial floor stand mounted on wheels.</w:t>
      </w:r>
    </w:p>
    <w:p w:rsidR="003B5A1C" w:rsidRPr="003B5A1C" w:rsidRDefault="003B5A1C" w:rsidP="00515B3B">
      <w:pPr>
        <w:numPr>
          <w:ilvl w:val="0"/>
          <w:numId w:val="9"/>
        </w:numPr>
        <w:bidi w:val="0"/>
        <w:spacing w:before="100" w:beforeAutospacing="1" w:after="100" w:afterAutospacing="1" w:line="480" w:lineRule="auto"/>
        <w:ind w:left="300"/>
        <w:jc w:val="lowKashida"/>
        <w:rPr>
          <w:rFonts w:asciiTheme="majorBidi" w:hAnsiTheme="majorBidi" w:cstheme="majorBidi"/>
          <w:sz w:val="28"/>
          <w:szCs w:val="28"/>
        </w:rPr>
      </w:pPr>
      <w:r w:rsidRPr="003B5A1C">
        <w:rPr>
          <w:rFonts w:asciiTheme="majorBidi" w:hAnsiTheme="majorBidi" w:cstheme="majorBidi"/>
          <w:sz w:val="28"/>
          <w:szCs w:val="28"/>
        </w:rPr>
        <w:t>The apparatus also has a small control panel which is attached to the tube stand or the tube head or supported on a separate stand.</w:t>
      </w:r>
    </w:p>
    <w:p w:rsidR="003B5A1C" w:rsidRPr="00B660D3" w:rsidRDefault="003B5A1C" w:rsidP="00515B3B">
      <w:pPr>
        <w:pStyle w:val="a6"/>
        <w:numPr>
          <w:ilvl w:val="1"/>
          <w:numId w:val="6"/>
        </w:numPr>
        <w:spacing w:before="100" w:beforeAutospacing="1" w:after="100" w:afterAutospacing="1" w:line="480" w:lineRule="auto"/>
        <w:jc w:val="lowKashida"/>
        <w:rPr>
          <w:rFonts w:asciiTheme="majorBidi" w:hAnsiTheme="majorBidi" w:cstheme="majorBidi"/>
          <w:sz w:val="28"/>
          <w:szCs w:val="28"/>
        </w:rPr>
      </w:pPr>
      <w:r w:rsidRPr="00B660D3">
        <w:rPr>
          <w:rFonts w:asciiTheme="majorBidi" w:hAnsiTheme="majorBidi" w:cstheme="majorBidi"/>
          <w:b/>
          <w:bCs/>
          <w:sz w:val="28"/>
          <w:szCs w:val="28"/>
        </w:rPr>
        <w:t>Dental X-ray Apparatus</w:t>
      </w:r>
    </w:p>
    <w:p w:rsidR="003B5A1C" w:rsidRPr="003B5A1C" w:rsidRDefault="003B5A1C" w:rsidP="00515B3B">
      <w:pPr>
        <w:numPr>
          <w:ilvl w:val="0"/>
          <w:numId w:val="10"/>
        </w:numPr>
        <w:bidi w:val="0"/>
        <w:spacing w:before="100" w:beforeAutospacing="1" w:after="100" w:afterAutospacing="1"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 xml:space="preserve">Apparatus manufactured for dental use is sometimes advocated for veterinary use because of its low price. </w:t>
      </w:r>
    </w:p>
    <w:p w:rsidR="003B5A1C" w:rsidRPr="003B5A1C" w:rsidRDefault="003B5A1C" w:rsidP="00515B3B">
      <w:pPr>
        <w:numPr>
          <w:ilvl w:val="0"/>
          <w:numId w:val="10"/>
        </w:numPr>
        <w:bidi w:val="0"/>
        <w:spacing w:before="100" w:beforeAutospacing="1" w:after="100" w:afterAutospacing="1"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 xml:space="preserve">Such machines are of low output (in the region of 10 m A and 70 k V) and are designed to only cover a small area of the patient. </w:t>
      </w:r>
    </w:p>
    <w:p w:rsidR="003B5A1C" w:rsidRPr="003B5A1C" w:rsidRDefault="003B5A1C" w:rsidP="00515B3B">
      <w:pPr>
        <w:numPr>
          <w:ilvl w:val="0"/>
          <w:numId w:val="10"/>
        </w:numPr>
        <w:bidi w:val="0"/>
        <w:spacing w:before="100" w:beforeAutospacing="1" w:after="100" w:afterAutospacing="1"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The precise use which could be made of such machines would depend in part on the skill of the operator, but they are likely to be restricted to the examination of cats and the smallest dogs.</w:t>
      </w:r>
    </w:p>
    <w:p w:rsidR="003B5A1C" w:rsidRDefault="003B5A1C" w:rsidP="003B5A1C">
      <w:pPr>
        <w:autoSpaceDE w:val="0"/>
        <w:autoSpaceDN w:val="0"/>
        <w:bidi w:val="0"/>
        <w:adjustRightInd w:val="0"/>
        <w:rPr>
          <w:rFonts w:asciiTheme="majorBidi" w:hAnsiTheme="majorBidi" w:cstheme="majorBidi"/>
          <w:sz w:val="28"/>
          <w:szCs w:val="28"/>
        </w:rPr>
      </w:pPr>
    </w:p>
    <w:p w:rsidR="003B5A1C" w:rsidRDefault="003B5A1C" w:rsidP="003B5A1C">
      <w:pPr>
        <w:bidi w:val="0"/>
        <w:spacing w:after="0" w:line="480" w:lineRule="auto"/>
        <w:jc w:val="lowKashida"/>
        <w:rPr>
          <w:rFonts w:ascii="Arial" w:eastAsia="Times New Roman" w:hAnsi="Arial" w:cs="Arial"/>
          <w:b/>
          <w:bCs/>
          <w:color w:val="000080"/>
          <w:sz w:val="20"/>
          <w:szCs w:val="20"/>
        </w:rPr>
      </w:pPr>
    </w:p>
    <w:p w:rsidR="003B5A1C" w:rsidRPr="00B660D3" w:rsidRDefault="003B5A1C" w:rsidP="00515B3B">
      <w:pPr>
        <w:pStyle w:val="a6"/>
        <w:numPr>
          <w:ilvl w:val="0"/>
          <w:numId w:val="6"/>
        </w:numPr>
        <w:spacing w:line="480" w:lineRule="auto"/>
        <w:jc w:val="lowKashida"/>
        <w:rPr>
          <w:rFonts w:asciiTheme="majorBidi" w:hAnsiTheme="majorBidi" w:cstheme="majorBidi"/>
          <w:sz w:val="28"/>
          <w:szCs w:val="28"/>
        </w:rPr>
      </w:pPr>
      <w:r w:rsidRPr="00B660D3">
        <w:rPr>
          <w:rFonts w:asciiTheme="majorBidi" w:hAnsiTheme="majorBidi" w:cstheme="majorBidi"/>
          <w:b/>
          <w:bCs/>
          <w:sz w:val="28"/>
          <w:szCs w:val="28"/>
        </w:rPr>
        <w:t>Mobile X-ray Apparatus</w:t>
      </w:r>
    </w:p>
    <w:p w:rsidR="003B5A1C" w:rsidRPr="003B5A1C" w:rsidRDefault="003B5A1C" w:rsidP="003B5A1C">
      <w:pPr>
        <w:bidi w:val="0"/>
        <w:spacing w:after="0" w:line="480" w:lineRule="auto"/>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 </w:t>
      </w:r>
    </w:p>
    <w:p w:rsidR="003B5A1C" w:rsidRPr="003B5A1C" w:rsidRDefault="003B5A1C" w:rsidP="00515B3B">
      <w:pPr>
        <w:numPr>
          <w:ilvl w:val="0"/>
          <w:numId w:val="11"/>
        </w:numPr>
        <w:bidi w:val="0"/>
        <w:spacing w:after="0" w:line="480" w:lineRule="auto"/>
        <w:ind w:left="300"/>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lastRenderedPageBreak/>
        <w:t>These machines have higher output than portable machines by virtue of their larger transformers and are mounted on wheels with output of 90-125kv and 40 to 300mA. Most machines are movable on smooth surface within the radiology section.</w:t>
      </w:r>
    </w:p>
    <w:p w:rsidR="003B5A1C" w:rsidRPr="003B5A1C" w:rsidRDefault="003B5A1C" w:rsidP="00515B3B">
      <w:pPr>
        <w:numPr>
          <w:ilvl w:val="0"/>
          <w:numId w:val="11"/>
        </w:numPr>
        <w:bidi w:val="0"/>
        <w:spacing w:after="0"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 xml:space="preserve">In machines of this type the transformers are larger to permit higher output and because of their increased weight are no longer located in the tube head but are mounted on wheels and form the best of the apparatus. </w:t>
      </w:r>
    </w:p>
    <w:p w:rsidR="003B5A1C" w:rsidRPr="003B5A1C" w:rsidRDefault="003B5A1C" w:rsidP="00515B3B">
      <w:pPr>
        <w:numPr>
          <w:ilvl w:val="0"/>
          <w:numId w:val="11"/>
        </w:numPr>
        <w:bidi w:val="0"/>
        <w:spacing w:after="0"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These sets cannot be taken apart and the tube stand and control panel are built into the apparatus .</w:t>
      </w:r>
    </w:p>
    <w:p w:rsidR="003B5A1C" w:rsidRPr="003B5A1C" w:rsidRDefault="003B5A1C" w:rsidP="00515B3B">
      <w:pPr>
        <w:numPr>
          <w:ilvl w:val="0"/>
          <w:numId w:val="11"/>
        </w:numPr>
        <w:bidi w:val="0"/>
        <w:spacing w:after="0" w:line="480" w:lineRule="auto"/>
        <w:ind w:left="300"/>
        <w:jc w:val="lowKashida"/>
        <w:rPr>
          <w:rFonts w:asciiTheme="majorBidi" w:eastAsia="Times New Roman" w:hAnsiTheme="majorBidi" w:cstheme="majorBidi"/>
          <w:sz w:val="28"/>
          <w:szCs w:val="28"/>
        </w:rPr>
      </w:pPr>
      <w:r w:rsidRPr="003B5A1C">
        <w:rPr>
          <w:rFonts w:asciiTheme="majorBidi" w:eastAsia="Times New Roman" w:hAnsiTheme="majorBidi" w:cstheme="majorBidi"/>
          <w:sz w:val="28"/>
          <w:szCs w:val="28"/>
        </w:rPr>
        <w:t xml:space="preserve">These machines can be moved over level surfaces and, in most instances, operated from 13-15 A sockets. </w:t>
      </w:r>
    </w:p>
    <w:p w:rsidR="00074136" w:rsidRPr="00B660D3" w:rsidRDefault="00074136" w:rsidP="00515B3B">
      <w:pPr>
        <w:pStyle w:val="a6"/>
        <w:numPr>
          <w:ilvl w:val="0"/>
          <w:numId w:val="6"/>
        </w:numPr>
        <w:spacing w:line="480" w:lineRule="auto"/>
        <w:rPr>
          <w:rFonts w:asciiTheme="majorBidi" w:hAnsiTheme="majorBidi" w:cstheme="majorBidi"/>
          <w:sz w:val="28"/>
          <w:szCs w:val="28"/>
        </w:rPr>
      </w:pPr>
      <w:r w:rsidRPr="00B660D3">
        <w:rPr>
          <w:rFonts w:asciiTheme="majorBidi" w:hAnsiTheme="majorBidi" w:cstheme="majorBidi"/>
          <w:b/>
          <w:bCs/>
          <w:sz w:val="28"/>
          <w:szCs w:val="28"/>
        </w:rPr>
        <w:t>Fixed X-ray Apparatus</w:t>
      </w:r>
    </w:p>
    <w:p w:rsidR="00074136" w:rsidRPr="00074136" w:rsidRDefault="00074136" w:rsidP="00515B3B">
      <w:pPr>
        <w:numPr>
          <w:ilvl w:val="0"/>
          <w:numId w:val="12"/>
        </w:numPr>
        <w:bidi w:val="0"/>
        <w:spacing w:after="0" w:line="480" w:lineRule="auto"/>
        <w:ind w:left="300"/>
        <w:rPr>
          <w:rFonts w:asciiTheme="majorBidi" w:eastAsia="Times New Roman" w:hAnsiTheme="majorBidi" w:cstheme="majorBidi"/>
          <w:sz w:val="28"/>
          <w:szCs w:val="28"/>
        </w:rPr>
      </w:pPr>
      <w:r w:rsidRPr="00074136">
        <w:rPr>
          <w:rFonts w:asciiTheme="majorBidi" w:eastAsia="Times New Roman" w:hAnsiTheme="majorBidi" w:cstheme="majorBidi"/>
          <w:sz w:val="28"/>
          <w:szCs w:val="28"/>
        </w:rPr>
        <w:t xml:space="preserve">The machines which fall into this group are characterized by the fact that they require transformers of such size and output that they have to be built into the room and provided with special electrical connections to the mains. </w:t>
      </w:r>
    </w:p>
    <w:p w:rsidR="00074136" w:rsidRPr="00074136" w:rsidRDefault="00074136" w:rsidP="00515B3B">
      <w:pPr>
        <w:numPr>
          <w:ilvl w:val="0"/>
          <w:numId w:val="12"/>
        </w:numPr>
        <w:bidi w:val="0"/>
        <w:spacing w:after="0" w:line="480" w:lineRule="auto"/>
        <w:ind w:left="300"/>
        <w:rPr>
          <w:rFonts w:asciiTheme="majorBidi" w:eastAsia="Times New Roman" w:hAnsiTheme="majorBidi" w:cstheme="majorBidi"/>
          <w:sz w:val="28"/>
          <w:szCs w:val="28"/>
        </w:rPr>
      </w:pPr>
      <w:r w:rsidRPr="00074136">
        <w:rPr>
          <w:rFonts w:asciiTheme="majorBidi" w:eastAsia="Times New Roman" w:hAnsiTheme="majorBidi" w:cstheme="majorBidi"/>
          <w:sz w:val="28"/>
          <w:szCs w:val="28"/>
        </w:rPr>
        <w:t xml:space="preserve">The X-ray tube is connected to the transformer by high-tension cables and is mounted on some form of gantry which allows only limited movement. Such machines are likely to be capable of an output of at least 300 m A and 120 k V and in some instances much higher ( 1000 </w:t>
      </w:r>
      <w:r w:rsidRPr="00074136">
        <w:rPr>
          <w:rFonts w:asciiTheme="majorBidi" w:eastAsia="Times New Roman" w:hAnsiTheme="majorBidi" w:cstheme="majorBidi"/>
          <w:sz w:val="28"/>
          <w:szCs w:val="28"/>
        </w:rPr>
        <w:lastRenderedPageBreak/>
        <w:t>m A and 200 l V ). The expense of such apparatus normally restricts its use to the teaching schools and research institutes .</w:t>
      </w:r>
    </w:p>
    <w:p w:rsidR="00074136" w:rsidRPr="00074136" w:rsidRDefault="00074136" w:rsidP="00515B3B">
      <w:pPr>
        <w:numPr>
          <w:ilvl w:val="0"/>
          <w:numId w:val="12"/>
        </w:numPr>
        <w:bidi w:val="0"/>
        <w:spacing w:after="0" w:line="480" w:lineRule="auto"/>
        <w:ind w:left="300"/>
        <w:jc w:val="lowKashida"/>
        <w:rPr>
          <w:rFonts w:asciiTheme="majorBidi" w:eastAsia="Times New Roman" w:hAnsiTheme="majorBidi" w:cstheme="majorBidi"/>
          <w:sz w:val="28"/>
          <w:szCs w:val="28"/>
        </w:rPr>
      </w:pPr>
      <w:r w:rsidRPr="00074136">
        <w:rPr>
          <w:rFonts w:asciiTheme="majorBidi" w:eastAsia="Times New Roman" w:hAnsiTheme="majorBidi" w:cstheme="majorBidi"/>
          <w:sz w:val="28"/>
          <w:szCs w:val="28"/>
        </w:rPr>
        <w:t xml:space="preserve">Large animals: The higher </w:t>
      </w:r>
      <w:proofErr w:type="spellStart"/>
      <w:r w:rsidRPr="00074136">
        <w:rPr>
          <w:rFonts w:asciiTheme="majorBidi" w:eastAsia="Times New Roman" w:hAnsiTheme="majorBidi" w:cstheme="majorBidi"/>
          <w:sz w:val="28"/>
          <w:szCs w:val="28"/>
        </w:rPr>
        <w:t>kilovoltage</w:t>
      </w:r>
      <w:proofErr w:type="spellEnd"/>
      <w:r w:rsidRPr="00074136">
        <w:rPr>
          <w:rFonts w:asciiTheme="majorBidi" w:eastAsia="Times New Roman" w:hAnsiTheme="majorBidi" w:cstheme="majorBidi"/>
          <w:sz w:val="28"/>
          <w:szCs w:val="28"/>
        </w:rPr>
        <w:t xml:space="preserve"> and </w:t>
      </w:r>
      <w:proofErr w:type="spellStart"/>
      <w:r w:rsidRPr="00074136">
        <w:rPr>
          <w:rFonts w:asciiTheme="majorBidi" w:eastAsia="Times New Roman" w:hAnsiTheme="majorBidi" w:cstheme="majorBidi"/>
          <w:sz w:val="28"/>
          <w:szCs w:val="28"/>
        </w:rPr>
        <w:t>milliamperge</w:t>
      </w:r>
      <w:proofErr w:type="spellEnd"/>
      <w:r w:rsidRPr="00074136">
        <w:rPr>
          <w:rFonts w:asciiTheme="majorBidi" w:eastAsia="Times New Roman" w:hAnsiTheme="majorBidi" w:cstheme="majorBidi"/>
          <w:sz w:val="28"/>
          <w:szCs w:val="28"/>
        </w:rPr>
        <w:t>  provided by these machines should facilitate radiography of the trunk and spine of cattle and horses.</w:t>
      </w:r>
    </w:p>
    <w:p w:rsidR="00074136" w:rsidRPr="00074136" w:rsidRDefault="00074136" w:rsidP="00515B3B">
      <w:pPr>
        <w:numPr>
          <w:ilvl w:val="0"/>
          <w:numId w:val="12"/>
        </w:numPr>
        <w:bidi w:val="0"/>
        <w:spacing w:after="0" w:line="480" w:lineRule="auto"/>
        <w:ind w:left="300"/>
        <w:jc w:val="lowKashida"/>
        <w:rPr>
          <w:rFonts w:ascii="Arial" w:eastAsia="Times New Roman" w:hAnsi="Arial" w:cs="Arial"/>
          <w:color w:val="333333"/>
          <w:sz w:val="18"/>
          <w:szCs w:val="18"/>
        </w:rPr>
      </w:pPr>
      <w:r w:rsidRPr="00074136">
        <w:rPr>
          <w:rFonts w:asciiTheme="majorBidi" w:eastAsia="Times New Roman" w:hAnsiTheme="majorBidi" w:cstheme="majorBidi"/>
          <w:sz w:val="28"/>
          <w:szCs w:val="28"/>
        </w:rPr>
        <w:t xml:space="preserve">Small animals: Apparatus of this type is very suitable for all small animal radiographic examinations and may incorporate facilities </w:t>
      </w:r>
      <w:proofErr w:type="spellStart"/>
      <w:r w:rsidRPr="00074136">
        <w:rPr>
          <w:rFonts w:asciiTheme="majorBidi" w:eastAsia="Times New Roman" w:hAnsiTheme="majorBidi" w:cstheme="majorBidi"/>
          <w:sz w:val="28"/>
          <w:szCs w:val="28"/>
        </w:rPr>
        <w:t>foe</w:t>
      </w:r>
      <w:proofErr w:type="spellEnd"/>
      <w:r w:rsidRPr="00074136">
        <w:rPr>
          <w:rFonts w:asciiTheme="majorBidi" w:eastAsia="Times New Roman" w:hAnsiTheme="majorBidi" w:cstheme="majorBidi"/>
          <w:sz w:val="28"/>
          <w:szCs w:val="28"/>
        </w:rPr>
        <w:t xml:space="preserve"> additional techniques such as rapid film changing, image intensification , or tomography.</w:t>
      </w:r>
      <w:r w:rsidRPr="00074136">
        <w:rPr>
          <w:rFonts w:ascii="Arial" w:eastAsia="Times New Roman" w:hAnsi="Arial" w:cs="Arial"/>
          <w:color w:val="000080"/>
          <w:sz w:val="20"/>
          <w:szCs w:val="20"/>
        </w:rPr>
        <w:t xml:space="preserve"> </w:t>
      </w:r>
    </w:p>
    <w:p w:rsidR="003B5A1C" w:rsidRPr="003B5A1C" w:rsidRDefault="003B5A1C" w:rsidP="003B5A1C">
      <w:pPr>
        <w:autoSpaceDE w:val="0"/>
        <w:autoSpaceDN w:val="0"/>
        <w:bidi w:val="0"/>
        <w:adjustRightInd w:val="0"/>
        <w:rPr>
          <w:rFonts w:asciiTheme="majorBidi" w:hAnsiTheme="majorBidi" w:cstheme="majorBidi"/>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r>
        <w:rPr>
          <w:rFonts w:asciiTheme="majorBidi" w:hAnsiTheme="majorBidi" w:cstheme="majorBidi"/>
          <w:color w:val="1C1D1E"/>
          <w:sz w:val="28"/>
          <w:szCs w:val="28"/>
        </w:rPr>
        <w:t xml:space="preserve"> </w:t>
      </w: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1F0EAF" w:rsidRDefault="001F0EAF" w:rsidP="001F0EAF">
      <w:pPr>
        <w:autoSpaceDE w:val="0"/>
        <w:autoSpaceDN w:val="0"/>
        <w:bidi w:val="0"/>
        <w:adjustRightInd w:val="0"/>
        <w:rPr>
          <w:rFonts w:asciiTheme="majorBidi" w:hAnsiTheme="majorBidi" w:cstheme="majorBidi"/>
          <w:color w:val="1C1D1E"/>
          <w:sz w:val="28"/>
          <w:szCs w:val="28"/>
        </w:rPr>
      </w:pPr>
    </w:p>
    <w:p w:rsidR="00803784" w:rsidRPr="00E81DD4" w:rsidRDefault="00803784" w:rsidP="00803784">
      <w:pPr>
        <w:pStyle w:val="a5"/>
        <w:bidi w:val="0"/>
        <w:jc w:val="both"/>
        <w:rPr>
          <w:rFonts w:asciiTheme="majorBidi" w:hAnsiTheme="majorBidi" w:cstheme="majorBidi"/>
          <w:b/>
          <w:bCs/>
          <w:sz w:val="28"/>
          <w:szCs w:val="28"/>
          <w:lang w:bidi="ar-IQ"/>
        </w:rPr>
      </w:pPr>
      <w:r w:rsidRPr="00E81DD4">
        <w:rPr>
          <w:rFonts w:asciiTheme="majorBidi" w:hAnsiTheme="majorBidi" w:cstheme="majorBidi"/>
          <w:b/>
          <w:bCs/>
          <w:sz w:val="28"/>
          <w:szCs w:val="28"/>
          <w:lang w:bidi="ar-IQ"/>
        </w:rPr>
        <w:lastRenderedPageBreak/>
        <w:t>Contrast Media in Veterinary Radiology</w:t>
      </w:r>
      <w:r w:rsidRPr="00E81DD4">
        <w:rPr>
          <w:rFonts w:asciiTheme="majorBidi" w:hAnsiTheme="majorBidi" w:cstheme="majorBidi"/>
          <w:b/>
          <w:bCs/>
          <w:sz w:val="28"/>
          <w:szCs w:val="28"/>
          <w:rtl/>
          <w:lang w:bidi="ar-IQ"/>
        </w:rPr>
        <w:t xml:space="preserve"> </w:t>
      </w:r>
    </w:p>
    <w:p w:rsidR="00803784" w:rsidRPr="00100A08" w:rsidRDefault="00803784" w:rsidP="00803784">
      <w:pPr>
        <w:pStyle w:val="a5"/>
        <w:bidi w:val="0"/>
        <w:jc w:val="both"/>
        <w:rPr>
          <w:rFonts w:asciiTheme="majorBidi" w:hAnsiTheme="majorBidi" w:cstheme="majorBidi"/>
          <w:sz w:val="28"/>
          <w:szCs w:val="28"/>
          <w:lang w:bidi="ar-IQ"/>
        </w:rPr>
      </w:pPr>
    </w:p>
    <w:p w:rsidR="00803784" w:rsidRPr="00100A08" w:rsidRDefault="00803784" w:rsidP="00803784">
      <w:pPr>
        <w:pStyle w:val="a5"/>
        <w:bidi w:val="0"/>
        <w:jc w:val="both"/>
        <w:rPr>
          <w:rFonts w:asciiTheme="majorBidi" w:hAnsiTheme="majorBidi" w:cstheme="majorBidi"/>
          <w:sz w:val="28"/>
          <w:szCs w:val="28"/>
          <w:lang w:bidi="ar-IQ"/>
        </w:rPr>
      </w:pPr>
      <w:r w:rsidRPr="00100A08">
        <w:rPr>
          <w:rFonts w:asciiTheme="majorBidi" w:hAnsiTheme="majorBidi" w:cstheme="majorBidi"/>
          <w:sz w:val="28"/>
          <w:szCs w:val="28"/>
          <w:lang w:bidi="ar-IQ"/>
        </w:rPr>
        <w:t xml:space="preserve">A contrast medium is a substance that is administered to the patient that is either more </w:t>
      </w:r>
      <w:proofErr w:type="spellStart"/>
      <w:r w:rsidRPr="00100A08">
        <w:rPr>
          <w:rFonts w:asciiTheme="majorBidi" w:hAnsiTheme="majorBidi" w:cstheme="majorBidi"/>
          <w:sz w:val="28"/>
          <w:szCs w:val="28"/>
          <w:lang w:bidi="ar-IQ"/>
        </w:rPr>
        <w:t>radiopaque</w:t>
      </w:r>
      <w:proofErr w:type="spellEnd"/>
      <w:r w:rsidRPr="00100A08">
        <w:rPr>
          <w:rFonts w:asciiTheme="majorBidi" w:hAnsiTheme="majorBidi" w:cstheme="majorBidi"/>
          <w:sz w:val="28"/>
          <w:szCs w:val="28"/>
          <w:lang w:bidi="ar-IQ"/>
        </w:rPr>
        <w:t xml:space="preserve"> or more radiolucent than the surrounding tissue. This allows assessment of the position, size, shape and internal architecture of the organ that was not apparent on the original radiograph. Sequential films or the use of image-intensified fluoroscopy may also show the function of an organ, e.g., the rate of stomach emptying or the presence of peristalsis. Properties required in an ideal contrast medium include</w:t>
      </w:r>
      <w:r w:rsidRPr="00100A08">
        <w:rPr>
          <w:rFonts w:asciiTheme="majorBidi" w:hAnsiTheme="majorBidi" w:cstheme="majorBidi"/>
          <w:sz w:val="28"/>
          <w:szCs w:val="28"/>
          <w:rtl/>
          <w:lang w:bidi="ar-IQ"/>
        </w:rPr>
        <w:t>:</w:t>
      </w:r>
    </w:p>
    <w:p w:rsidR="00803784" w:rsidRPr="00100A08" w:rsidRDefault="00803784" w:rsidP="00803784">
      <w:pPr>
        <w:pStyle w:val="a5"/>
        <w:bidi w:val="0"/>
        <w:jc w:val="both"/>
        <w:rPr>
          <w:rFonts w:asciiTheme="majorBidi" w:hAnsiTheme="majorBidi" w:cstheme="majorBidi"/>
          <w:sz w:val="28"/>
          <w:szCs w:val="28"/>
          <w:lang w:bidi="ar-IQ"/>
        </w:rPr>
      </w:pPr>
    </w:p>
    <w:p w:rsidR="00803784" w:rsidRPr="00100A08" w:rsidRDefault="00803784" w:rsidP="00803784">
      <w:pPr>
        <w:pStyle w:val="a5"/>
        <w:bidi w:val="0"/>
        <w:jc w:val="both"/>
        <w:rPr>
          <w:rFonts w:asciiTheme="majorBidi" w:hAnsiTheme="majorBidi" w:cstheme="majorBidi"/>
          <w:sz w:val="28"/>
          <w:szCs w:val="28"/>
          <w:lang w:bidi="ar-IQ"/>
        </w:rPr>
      </w:pPr>
      <w:r w:rsidRPr="00100A08">
        <w:rPr>
          <w:rFonts w:asciiTheme="majorBidi" w:hAnsiTheme="majorBidi" w:cstheme="majorBidi"/>
          <w:sz w:val="28"/>
          <w:szCs w:val="28"/>
          <w:rtl/>
          <w:lang w:bidi="ar-IQ"/>
        </w:rPr>
        <w:t xml:space="preserve"> </w:t>
      </w:r>
      <w:r w:rsidRPr="00100A08">
        <w:rPr>
          <w:rFonts w:asciiTheme="majorBidi" w:hAnsiTheme="majorBidi" w:cstheme="majorBidi"/>
          <w:sz w:val="28"/>
          <w:szCs w:val="28"/>
          <w:lang w:bidi="ar-IQ"/>
        </w:rPr>
        <w:t>Different absorptive power from tissue, thereby producing effective radiographic contrast</w:t>
      </w:r>
      <w:r w:rsidRPr="00100A08">
        <w:rPr>
          <w:rFonts w:asciiTheme="majorBidi" w:hAnsiTheme="majorBidi" w:cstheme="majorBidi"/>
          <w:sz w:val="28"/>
          <w:szCs w:val="28"/>
          <w:rtl/>
          <w:lang w:bidi="ar-IQ"/>
        </w:rPr>
        <w:t>;</w:t>
      </w:r>
    </w:p>
    <w:p w:rsidR="00803784" w:rsidRPr="00100A08" w:rsidRDefault="00803784" w:rsidP="00803784">
      <w:pPr>
        <w:pStyle w:val="a5"/>
        <w:bidi w:val="0"/>
        <w:jc w:val="both"/>
        <w:rPr>
          <w:rFonts w:asciiTheme="majorBidi" w:hAnsiTheme="majorBidi" w:cstheme="majorBidi"/>
          <w:sz w:val="28"/>
          <w:szCs w:val="28"/>
          <w:lang w:bidi="ar-IQ"/>
        </w:rPr>
      </w:pPr>
    </w:p>
    <w:p w:rsidR="00803784" w:rsidRPr="00100A08" w:rsidRDefault="00803784" w:rsidP="00803784">
      <w:pPr>
        <w:pStyle w:val="a5"/>
        <w:bidi w:val="0"/>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100A08">
        <w:rPr>
          <w:rFonts w:asciiTheme="majorBidi" w:hAnsiTheme="majorBidi" w:cstheme="majorBidi"/>
          <w:sz w:val="28"/>
          <w:szCs w:val="28"/>
          <w:rtl/>
          <w:lang w:bidi="ar-IQ"/>
        </w:rPr>
        <w:t xml:space="preserve"> </w:t>
      </w:r>
      <w:r w:rsidRPr="00100A08">
        <w:rPr>
          <w:rFonts w:asciiTheme="majorBidi" w:hAnsiTheme="majorBidi" w:cstheme="majorBidi"/>
          <w:sz w:val="28"/>
          <w:szCs w:val="28"/>
          <w:lang w:bidi="ar-IQ"/>
        </w:rPr>
        <w:t>No irritant or toxic side effects</w:t>
      </w:r>
    </w:p>
    <w:p w:rsidR="00803784" w:rsidRPr="00100A08" w:rsidRDefault="00803784" w:rsidP="00803784">
      <w:pPr>
        <w:pStyle w:val="a5"/>
        <w:bidi w:val="0"/>
        <w:jc w:val="both"/>
        <w:rPr>
          <w:rFonts w:asciiTheme="majorBidi" w:hAnsiTheme="majorBidi" w:cstheme="majorBidi"/>
          <w:sz w:val="28"/>
          <w:szCs w:val="28"/>
          <w:lang w:bidi="ar-IQ"/>
        </w:rPr>
      </w:pPr>
    </w:p>
    <w:p w:rsidR="00803784" w:rsidRPr="00100A08" w:rsidRDefault="00803784" w:rsidP="00803784">
      <w:pPr>
        <w:pStyle w:val="a5"/>
        <w:bidi w:val="0"/>
        <w:jc w:val="both"/>
        <w:rPr>
          <w:rFonts w:asciiTheme="majorBidi" w:hAnsiTheme="majorBidi" w:cstheme="majorBidi"/>
          <w:sz w:val="28"/>
          <w:szCs w:val="28"/>
          <w:rtl/>
          <w:lang w:bidi="ar-IQ"/>
        </w:rPr>
      </w:pPr>
      <w:r>
        <w:rPr>
          <w:rFonts w:asciiTheme="majorBidi" w:hAnsiTheme="majorBidi" w:cstheme="majorBidi"/>
          <w:sz w:val="28"/>
          <w:szCs w:val="28"/>
          <w:lang w:bidi="ar-IQ"/>
        </w:rPr>
        <w:t>2-</w:t>
      </w:r>
      <w:r w:rsidRPr="00100A08">
        <w:rPr>
          <w:rFonts w:asciiTheme="majorBidi" w:hAnsiTheme="majorBidi" w:cstheme="majorBidi"/>
          <w:sz w:val="28"/>
          <w:szCs w:val="28"/>
          <w:lang w:bidi="ar-IQ"/>
        </w:rPr>
        <w:t>accurate delineation of the organ</w:t>
      </w:r>
      <w:r w:rsidRPr="00100A08">
        <w:rPr>
          <w:rFonts w:asciiTheme="majorBidi" w:hAnsiTheme="majorBidi" w:cstheme="majorBidi"/>
          <w:sz w:val="28"/>
          <w:szCs w:val="28"/>
          <w:rtl/>
          <w:lang w:bidi="ar-IQ"/>
        </w:rPr>
        <w:t xml:space="preserve"> </w:t>
      </w:r>
    </w:p>
    <w:p w:rsidR="00803784" w:rsidRPr="00100A08" w:rsidRDefault="00803784" w:rsidP="00803784">
      <w:pPr>
        <w:pStyle w:val="a5"/>
        <w:bidi w:val="0"/>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100A08">
        <w:rPr>
          <w:rFonts w:asciiTheme="majorBidi" w:hAnsiTheme="majorBidi" w:cstheme="majorBidi"/>
          <w:sz w:val="28"/>
          <w:szCs w:val="28"/>
          <w:lang w:bidi="ar-IQ"/>
        </w:rPr>
        <w:t>Persistence for sufficient time to take radiographs</w:t>
      </w:r>
    </w:p>
    <w:p w:rsidR="001F0EAF" w:rsidRDefault="001F0EAF" w:rsidP="001F0EAF">
      <w:pPr>
        <w:autoSpaceDE w:val="0"/>
        <w:autoSpaceDN w:val="0"/>
        <w:bidi w:val="0"/>
        <w:adjustRightInd w:val="0"/>
        <w:rPr>
          <w:rFonts w:asciiTheme="majorBidi" w:hAnsiTheme="majorBidi" w:cstheme="majorBidi"/>
          <w:color w:val="1C1D1E"/>
          <w:sz w:val="28"/>
          <w:szCs w:val="28"/>
        </w:rPr>
      </w:pPr>
    </w:p>
    <w:p w:rsidR="00803784" w:rsidRPr="00100A08" w:rsidRDefault="00803784" w:rsidP="00803784">
      <w:pPr>
        <w:pStyle w:val="a5"/>
        <w:bidi w:val="0"/>
        <w:jc w:val="both"/>
        <w:rPr>
          <w:rFonts w:asciiTheme="majorBidi" w:hAnsiTheme="majorBidi" w:cstheme="majorBidi"/>
          <w:b/>
          <w:bCs/>
          <w:sz w:val="28"/>
          <w:szCs w:val="28"/>
          <w:lang w:bidi="ar-IQ"/>
        </w:rPr>
      </w:pPr>
      <w:r w:rsidRPr="00100A08">
        <w:rPr>
          <w:rFonts w:asciiTheme="majorBidi" w:hAnsiTheme="majorBidi" w:cstheme="majorBidi"/>
          <w:b/>
          <w:bCs/>
          <w:sz w:val="28"/>
          <w:szCs w:val="28"/>
          <w:lang w:bidi="ar-IQ"/>
        </w:rPr>
        <w:t>TYPES OF CONTRAST MEDIA</w:t>
      </w:r>
    </w:p>
    <w:p w:rsidR="00803784" w:rsidRDefault="00803784" w:rsidP="00803784">
      <w:pPr>
        <w:autoSpaceDE w:val="0"/>
        <w:autoSpaceDN w:val="0"/>
        <w:bidi w:val="0"/>
        <w:adjustRightInd w:val="0"/>
        <w:rPr>
          <w:rFonts w:asciiTheme="majorBidi" w:hAnsiTheme="majorBidi" w:cstheme="majorBidi"/>
          <w:color w:val="1C1D1E"/>
          <w:sz w:val="28"/>
          <w:szCs w:val="28"/>
        </w:rPr>
      </w:pPr>
    </w:p>
    <w:p w:rsidR="00803784" w:rsidRDefault="00803784" w:rsidP="00803784">
      <w:pPr>
        <w:autoSpaceDE w:val="0"/>
        <w:autoSpaceDN w:val="0"/>
        <w:bidi w:val="0"/>
        <w:adjustRightInd w:val="0"/>
        <w:rPr>
          <w:rFonts w:asciiTheme="majorBidi" w:hAnsiTheme="majorBidi" w:cstheme="majorBidi"/>
          <w:color w:val="1C1D1E"/>
          <w:sz w:val="28"/>
          <w:szCs w:val="28"/>
        </w:rPr>
      </w:pPr>
      <w:r>
        <w:rPr>
          <w:rFonts w:asciiTheme="majorBidi" w:hAnsiTheme="majorBidi" w:cstheme="majorBidi"/>
          <w:sz w:val="28"/>
          <w:szCs w:val="28"/>
          <w:lang w:bidi="ar-IQ"/>
        </w:rPr>
        <w:t>1-</w:t>
      </w:r>
      <w:r w:rsidRPr="00100A08">
        <w:rPr>
          <w:rFonts w:asciiTheme="majorBidi" w:hAnsiTheme="majorBidi" w:cstheme="majorBidi"/>
          <w:sz w:val="28"/>
          <w:szCs w:val="28"/>
          <w:lang w:bidi="ar-IQ"/>
        </w:rPr>
        <w:t>Negative contrast studies will show the location, size and wall thickness of the organ and will show marked wall thickening and large luminal filling defects such as masses or foreign bodies.</w:t>
      </w:r>
    </w:p>
    <w:p w:rsidR="00803784" w:rsidRDefault="00803784" w:rsidP="00803784">
      <w:pPr>
        <w:pStyle w:val="a5"/>
        <w:bidi w:val="0"/>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100A08">
        <w:rPr>
          <w:rFonts w:asciiTheme="majorBidi" w:hAnsiTheme="majorBidi" w:cstheme="majorBidi"/>
          <w:sz w:val="28"/>
          <w:szCs w:val="28"/>
          <w:lang w:bidi="ar-IQ"/>
        </w:rPr>
        <w:t>Positive contrast studies give little more information than negative contrast studies but are the best way of detecting a small defect in the wall of the organ, as minor contrast leakage is easily seen</w:t>
      </w:r>
      <w:r w:rsidRPr="00100A08">
        <w:rPr>
          <w:rFonts w:asciiTheme="majorBidi" w:hAnsiTheme="majorBidi" w:cstheme="majorBidi"/>
          <w:sz w:val="28"/>
          <w:szCs w:val="28"/>
          <w:rtl/>
          <w:lang w:bidi="ar-IQ"/>
        </w:rPr>
        <w:t>.</w:t>
      </w:r>
    </w:p>
    <w:p w:rsidR="00803784" w:rsidRPr="00100A08" w:rsidRDefault="00803784" w:rsidP="00803784">
      <w:pPr>
        <w:pStyle w:val="a5"/>
        <w:bidi w:val="0"/>
        <w:jc w:val="both"/>
        <w:rPr>
          <w:rFonts w:asciiTheme="majorBidi" w:hAnsiTheme="majorBidi" w:cstheme="majorBidi"/>
          <w:sz w:val="28"/>
          <w:szCs w:val="28"/>
          <w:lang w:bidi="ar-IQ"/>
        </w:rPr>
      </w:pPr>
    </w:p>
    <w:p w:rsidR="00803784" w:rsidRDefault="00803784" w:rsidP="00803784">
      <w:pPr>
        <w:pStyle w:val="a5"/>
        <w:bidi w:val="0"/>
        <w:jc w:val="both"/>
        <w:rPr>
          <w:rFonts w:asciiTheme="majorBidi" w:hAnsiTheme="majorBidi" w:cstheme="majorBidi"/>
          <w:b/>
          <w:bCs/>
          <w:sz w:val="28"/>
          <w:szCs w:val="28"/>
          <w:lang w:bidi="ar-IQ"/>
        </w:rPr>
      </w:pPr>
      <w:r w:rsidRPr="00100A08">
        <w:rPr>
          <w:rFonts w:asciiTheme="majorBidi" w:hAnsiTheme="majorBidi" w:cstheme="majorBidi"/>
          <w:b/>
          <w:bCs/>
          <w:sz w:val="28"/>
          <w:szCs w:val="28"/>
          <w:lang w:bidi="ar-IQ"/>
        </w:rPr>
        <w:t>POSITIVE CONTRAST MEDIA</w:t>
      </w:r>
    </w:p>
    <w:p w:rsidR="00803784" w:rsidRDefault="00803784" w:rsidP="00803784">
      <w:pPr>
        <w:pStyle w:val="a5"/>
        <w:bidi w:val="0"/>
        <w:jc w:val="both"/>
        <w:rPr>
          <w:rFonts w:asciiTheme="majorBidi" w:hAnsiTheme="majorBidi" w:cstheme="majorBidi"/>
          <w:b/>
          <w:bCs/>
          <w:sz w:val="28"/>
          <w:szCs w:val="28"/>
          <w:lang w:bidi="ar-IQ"/>
        </w:rPr>
      </w:pPr>
    </w:p>
    <w:p w:rsidR="00803784" w:rsidRPr="00100A08" w:rsidRDefault="00803784" w:rsidP="00803784">
      <w:pPr>
        <w:pStyle w:val="a5"/>
        <w:bidi w:val="0"/>
        <w:jc w:val="both"/>
        <w:rPr>
          <w:rFonts w:asciiTheme="majorBidi" w:hAnsiTheme="majorBidi" w:cstheme="majorBidi"/>
          <w:sz w:val="28"/>
          <w:szCs w:val="28"/>
          <w:lang w:bidi="ar-IQ"/>
        </w:rPr>
      </w:pPr>
      <w:r>
        <w:rPr>
          <w:rFonts w:asciiTheme="majorBidi" w:hAnsiTheme="majorBidi" w:cstheme="majorBidi"/>
          <w:sz w:val="28"/>
          <w:szCs w:val="28"/>
          <w:lang w:bidi="ar-IQ"/>
        </w:rPr>
        <w:t>1.</w:t>
      </w:r>
      <w:r w:rsidRPr="00100A08">
        <w:rPr>
          <w:rFonts w:asciiTheme="majorBidi" w:hAnsiTheme="majorBidi" w:cstheme="majorBidi"/>
          <w:sz w:val="28"/>
          <w:szCs w:val="28"/>
          <w:lang w:bidi="ar-IQ"/>
        </w:rPr>
        <w:t xml:space="preserve">Barium </w:t>
      </w:r>
      <w:proofErr w:type="spellStart"/>
      <w:r w:rsidRPr="00100A08">
        <w:rPr>
          <w:rFonts w:asciiTheme="majorBidi" w:hAnsiTheme="majorBidi" w:cstheme="majorBidi"/>
          <w:sz w:val="28"/>
          <w:szCs w:val="28"/>
          <w:lang w:bidi="ar-IQ"/>
        </w:rPr>
        <w:t>sulphate</w:t>
      </w:r>
      <w:proofErr w:type="spellEnd"/>
      <w:r w:rsidRPr="00100A08">
        <w:rPr>
          <w:rFonts w:asciiTheme="majorBidi" w:hAnsiTheme="majorBidi" w:cstheme="majorBidi"/>
          <w:sz w:val="28"/>
          <w:szCs w:val="28"/>
          <w:lang w:bidi="ar-IQ"/>
        </w:rPr>
        <w:t xml:space="preserve"> preparations</w:t>
      </w:r>
    </w:p>
    <w:p w:rsidR="00803784" w:rsidRPr="00100A08" w:rsidRDefault="00803784" w:rsidP="00803784">
      <w:pPr>
        <w:pStyle w:val="a5"/>
        <w:bidi w:val="0"/>
        <w:jc w:val="both"/>
        <w:rPr>
          <w:rFonts w:asciiTheme="majorBidi" w:hAnsiTheme="majorBidi" w:cstheme="majorBidi"/>
          <w:sz w:val="28"/>
          <w:szCs w:val="28"/>
          <w:lang w:bidi="ar-IQ"/>
        </w:rPr>
      </w:pPr>
      <w:r>
        <w:rPr>
          <w:rFonts w:asciiTheme="majorBidi" w:hAnsiTheme="majorBidi" w:cstheme="majorBidi"/>
          <w:sz w:val="28"/>
          <w:szCs w:val="28"/>
          <w:lang w:bidi="ar-IQ"/>
        </w:rPr>
        <w:t>2.</w:t>
      </w:r>
      <w:r w:rsidRPr="00100A08">
        <w:rPr>
          <w:rFonts w:asciiTheme="majorBidi" w:hAnsiTheme="majorBidi" w:cstheme="majorBidi"/>
          <w:sz w:val="28"/>
          <w:szCs w:val="28"/>
          <w:lang w:bidi="ar-IQ"/>
        </w:rPr>
        <w:t>Iodine preparations</w:t>
      </w:r>
    </w:p>
    <w:p w:rsidR="00803784" w:rsidRDefault="00803784" w:rsidP="00803784">
      <w:pPr>
        <w:pStyle w:val="a5"/>
        <w:bidi w:val="0"/>
        <w:jc w:val="both"/>
        <w:rPr>
          <w:rFonts w:asciiTheme="majorBidi" w:hAnsiTheme="majorBidi" w:cstheme="majorBidi"/>
          <w:sz w:val="28"/>
          <w:szCs w:val="28"/>
          <w:lang w:bidi="ar-IQ"/>
        </w:rPr>
      </w:pPr>
      <w:r w:rsidRPr="00100A08">
        <w:rPr>
          <w:rFonts w:asciiTheme="majorBidi" w:hAnsiTheme="majorBidi" w:cstheme="majorBidi"/>
          <w:sz w:val="28"/>
          <w:szCs w:val="28"/>
          <w:lang w:bidi="ar-IQ"/>
        </w:rPr>
        <w:t>a) Ionic, water-soluble iodine contrast media</w:t>
      </w:r>
    </w:p>
    <w:p w:rsidR="00803784" w:rsidRPr="00100A08" w:rsidRDefault="00803784" w:rsidP="00803784">
      <w:pPr>
        <w:pStyle w:val="a5"/>
        <w:bidi w:val="0"/>
        <w:jc w:val="both"/>
        <w:rPr>
          <w:rFonts w:asciiTheme="majorBidi" w:hAnsiTheme="majorBidi" w:cstheme="majorBidi"/>
          <w:sz w:val="28"/>
          <w:szCs w:val="28"/>
          <w:lang w:bidi="ar-IQ"/>
        </w:rPr>
      </w:pPr>
      <w:r w:rsidRPr="00100A08">
        <w:rPr>
          <w:rFonts w:asciiTheme="majorBidi" w:hAnsiTheme="majorBidi" w:cstheme="majorBidi"/>
          <w:sz w:val="28"/>
          <w:szCs w:val="28"/>
          <w:lang w:bidi="ar-IQ"/>
        </w:rPr>
        <w:t>b) Non-ionic, water-soluble iodine contrast media</w:t>
      </w:r>
    </w:p>
    <w:p w:rsidR="00803784" w:rsidRDefault="00803784" w:rsidP="00803784">
      <w:pPr>
        <w:pStyle w:val="a5"/>
        <w:bidi w:val="0"/>
        <w:jc w:val="both"/>
        <w:rPr>
          <w:rFonts w:asciiTheme="majorBidi" w:hAnsiTheme="majorBidi" w:cstheme="majorBidi"/>
          <w:sz w:val="28"/>
          <w:szCs w:val="28"/>
          <w:lang w:bidi="ar-IQ"/>
        </w:rPr>
      </w:pPr>
    </w:p>
    <w:p w:rsidR="00240405" w:rsidRDefault="00240405" w:rsidP="00240405">
      <w:pPr>
        <w:pStyle w:val="a5"/>
        <w:bidi w:val="0"/>
        <w:jc w:val="both"/>
        <w:rPr>
          <w:rFonts w:asciiTheme="majorBidi" w:hAnsiTheme="majorBidi" w:cstheme="majorBidi"/>
          <w:sz w:val="28"/>
          <w:szCs w:val="28"/>
          <w:lang w:bidi="ar-IQ"/>
        </w:rPr>
      </w:pPr>
    </w:p>
    <w:p w:rsidR="00240405" w:rsidRDefault="00240405" w:rsidP="00240405">
      <w:pPr>
        <w:pStyle w:val="a5"/>
        <w:bidi w:val="0"/>
        <w:jc w:val="both"/>
        <w:rPr>
          <w:rFonts w:asciiTheme="majorBidi" w:hAnsiTheme="majorBidi" w:cstheme="majorBidi"/>
          <w:sz w:val="28"/>
          <w:szCs w:val="28"/>
          <w:lang w:bidi="ar-IQ"/>
        </w:rPr>
      </w:pPr>
    </w:p>
    <w:p w:rsidR="00240405" w:rsidRDefault="00240405" w:rsidP="00240405">
      <w:pPr>
        <w:pStyle w:val="a5"/>
        <w:bidi w:val="0"/>
        <w:jc w:val="both"/>
        <w:rPr>
          <w:rFonts w:asciiTheme="majorBidi" w:hAnsiTheme="majorBidi" w:cstheme="majorBidi"/>
          <w:sz w:val="28"/>
          <w:szCs w:val="28"/>
          <w:lang w:bidi="ar-IQ"/>
        </w:rPr>
      </w:pPr>
    </w:p>
    <w:p w:rsidR="00240405" w:rsidRDefault="00240405" w:rsidP="00240405">
      <w:pPr>
        <w:pStyle w:val="a5"/>
        <w:bidi w:val="0"/>
        <w:jc w:val="both"/>
        <w:rPr>
          <w:rFonts w:asciiTheme="majorBidi" w:hAnsiTheme="majorBidi" w:cstheme="majorBidi"/>
          <w:sz w:val="28"/>
          <w:szCs w:val="28"/>
          <w:lang w:bidi="ar-IQ"/>
        </w:rPr>
      </w:pPr>
    </w:p>
    <w:p w:rsidR="00240405" w:rsidRDefault="00240405" w:rsidP="00240405">
      <w:pPr>
        <w:pStyle w:val="a5"/>
        <w:bidi w:val="0"/>
        <w:jc w:val="both"/>
        <w:rPr>
          <w:rFonts w:asciiTheme="majorBidi" w:hAnsiTheme="majorBidi" w:cstheme="majorBidi"/>
          <w:sz w:val="28"/>
          <w:szCs w:val="28"/>
          <w:lang w:bidi="ar-IQ"/>
        </w:rPr>
      </w:pPr>
    </w:p>
    <w:p w:rsidR="00240405" w:rsidRPr="008E1F66" w:rsidRDefault="008E1F66" w:rsidP="008E1F66">
      <w:pPr>
        <w:pStyle w:val="a5"/>
        <w:bidi w:val="0"/>
        <w:jc w:val="both"/>
        <w:rPr>
          <w:rFonts w:asciiTheme="majorBidi" w:hAnsiTheme="majorBidi" w:cstheme="majorBidi"/>
          <w:b/>
          <w:bCs/>
          <w:sz w:val="28"/>
          <w:szCs w:val="28"/>
          <w:lang w:bidi="ar-IQ"/>
        </w:rPr>
      </w:pPr>
      <w:r w:rsidRPr="008E1F66">
        <w:rPr>
          <w:rFonts w:asciiTheme="majorBidi" w:hAnsiTheme="majorBidi" w:cstheme="majorBidi"/>
          <w:b/>
          <w:bCs/>
          <w:sz w:val="28"/>
          <w:szCs w:val="28"/>
          <w:lang w:bidi="ar-IQ"/>
        </w:rPr>
        <w:lastRenderedPageBreak/>
        <w:t xml:space="preserve">Radiation safety </w:t>
      </w:r>
    </w:p>
    <w:p w:rsidR="008E1F66" w:rsidRPr="008E1F66" w:rsidRDefault="008E1F66" w:rsidP="00096AA3">
      <w:pPr>
        <w:pStyle w:val="a9"/>
        <w:jc w:val="both"/>
        <w:rPr>
          <w:rFonts w:asciiTheme="majorBidi" w:hAnsiTheme="majorBidi" w:cstheme="majorBidi"/>
          <w:sz w:val="28"/>
          <w:szCs w:val="28"/>
        </w:rPr>
      </w:pPr>
      <w:r w:rsidRPr="008E1F66">
        <w:rPr>
          <w:rFonts w:asciiTheme="majorBidi" w:hAnsiTheme="majorBidi" w:cstheme="majorBidi"/>
          <w:sz w:val="28"/>
          <w:szCs w:val="28"/>
        </w:rPr>
        <w:t xml:space="preserve">Radiation safety principles aim to limit exposure to </w:t>
      </w:r>
      <w:proofErr w:type="spellStart"/>
      <w:r w:rsidRPr="008E1F66">
        <w:rPr>
          <w:rFonts w:asciiTheme="majorBidi" w:hAnsiTheme="majorBidi" w:cstheme="majorBidi"/>
          <w:sz w:val="28"/>
          <w:szCs w:val="28"/>
        </w:rPr>
        <w:t>ionising</w:t>
      </w:r>
      <w:proofErr w:type="spellEnd"/>
      <w:r w:rsidRPr="008E1F66">
        <w:rPr>
          <w:rFonts w:asciiTheme="majorBidi" w:hAnsiTheme="majorBidi" w:cstheme="majorBidi"/>
          <w:sz w:val="28"/>
          <w:szCs w:val="28"/>
        </w:rPr>
        <w:t xml:space="preserve"> radiation for radiation therapy personnel, people affected by cancer and the general public. Wherever there is known risk of exposure to </w:t>
      </w:r>
      <w:proofErr w:type="spellStart"/>
      <w:r w:rsidRPr="008E1F66">
        <w:rPr>
          <w:rFonts w:asciiTheme="majorBidi" w:hAnsiTheme="majorBidi" w:cstheme="majorBidi"/>
          <w:sz w:val="28"/>
          <w:szCs w:val="28"/>
        </w:rPr>
        <w:t>ionising</w:t>
      </w:r>
      <w:proofErr w:type="spellEnd"/>
      <w:r w:rsidRPr="008E1F66">
        <w:rPr>
          <w:rFonts w:asciiTheme="majorBidi" w:hAnsiTheme="majorBidi" w:cstheme="majorBidi"/>
          <w:sz w:val="28"/>
          <w:szCs w:val="28"/>
        </w:rPr>
        <w:t xml:space="preserve"> radiation, health professionals must be guided by the ALARA (as low as reasonably achievable) principles of radiation safety for time, distance and shielding.</w:t>
      </w:r>
    </w:p>
    <w:p w:rsidR="008E1F66" w:rsidRPr="008E1F66" w:rsidRDefault="008E1F66" w:rsidP="008E1F66">
      <w:pPr>
        <w:pStyle w:val="a9"/>
        <w:jc w:val="both"/>
        <w:rPr>
          <w:rFonts w:asciiTheme="majorBidi" w:hAnsiTheme="majorBidi" w:cstheme="majorBidi"/>
          <w:sz w:val="28"/>
          <w:szCs w:val="28"/>
        </w:rPr>
      </w:pPr>
      <w:r w:rsidRPr="008E1F66">
        <w:rPr>
          <w:rStyle w:val="aa"/>
          <w:rFonts w:asciiTheme="majorBidi" w:hAnsiTheme="majorBidi" w:cstheme="majorBidi"/>
          <w:sz w:val="28"/>
          <w:szCs w:val="28"/>
        </w:rPr>
        <w:t>Time</w:t>
      </w:r>
    </w:p>
    <w:p w:rsidR="008E1F66" w:rsidRPr="008E1F66" w:rsidRDefault="008E1F66" w:rsidP="00096AA3">
      <w:pPr>
        <w:pStyle w:val="a9"/>
        <w:jc w:val="both"/>
        <w:rPr>
          <w:rFonts w:asciiTheme="majorBidi" w:hAnsiTheme="majorBidi" w:cstheme="majorBidi"/>
          <w:sz w:val="28"/>
          <w:szCs w:val="28"/>
        </w:rPr>
      </w:pPr>
      <w:r w:rsidRPr="008E1F66">
        <w:rPr>
          <w:rFonts w:asciiTheme="majorBidi" w:hAnsiTheme="majorBidi" w:cstheme="majorBidi"/>
          <w:sz w:val="28"/>
          <w:szCs w:val="28"/>
        </w:rPr>
        <w:t>The less time spent near a radiation source, the less radiation absorbed. This is especially important for personnel such as radiation therapists and physicists preparing radioactive sources, and for nursing staff when caring for individuals who have a radioactive source in a body tissue or cavity. For inpatients, the nurse should restrict direct contact to 30 minutes per eight-hour shift.</w:t>
      </w:r>
    </w:p>
    <w:p w:rsidR="008E1F66" w:rsidRPr="008E1F66" w:rsidRDefault="008E1F66" w:rsidP="008E1F66">
      <w:pPr>
        <w:pStyle w:val="a9"/>
        <w:jc w:val="both"/>
        <w:rPr>
          <w:rFonts w:asciiTheme="majorBidi" w:hAnsiTheme="majorBidi" w:cstheme="majorBidi"/>
          <w:sz w:val="28"/>
          <w:szCs w:val="28"/>
        </w:rPr>
      </w:pPr>
      <w:r w:rsidRPr="008E1F66">
        <w:rPr>
          <w:rStyle w:val="aa"/>
          <w:rFonts w:asciiTheme="majorBidi" w:hAnsiTheme="majorBidi" w:cstheme="majorBidi"/>
          <w:sz w:val="28"/>
          <w:szCs w:val="28"/>
        </w:rPr>
        <w:t>Distance</w:t>
      </w:r>
    </w:p>
    <w:p w:rsidR="008E1F66" w:rsidRPr="008E1F66" w:rsidRDefault="008E1F66" w:rsidP="008E1F66">
      <w:pPr>
        <w:pStyle w:val="a9"/>
        <w:jc w:val="both"/>
        <w:rPr>
          <w:rFonts w:asciiTheme="majorBidi" w:hAnsiTheme="majorBidi" w:cstheme="majorBidi"/>
          <w:sz w:val="28"/>
          <w:szCs w:val="28"/>
        </w:rPr>
      </w:pPr>
      <w:r w:rsidRPr="008E1F66">
        <w:rPr>
          <w:rFonts w:asciiTheme="majorBidi" w:hAnsiTheme="majorBidi" w:cstheme="majorBidi"/>
          <w:sz w:val="28"/>
          <w:szCs w:val="28"/>
        </w:rPr>
        <w:t xml:space="preserve">The inverse-square law states that radiation exposure and distance are inversely related. That means that as the distance from the source increases, the intensity of radiation decreases. To calculate exposure, the rule to use is that the amount of radiation exposure at one </w:t>
      </w:r>
      <w:proofErr w:type="spellStart"/>
      <w:r w:rsidRPr="008E1F66">
        <w:rPr>
          <w:rFonts w:asciiTheme="majorBidi" w:hAnsiTheme="majorBidi" w:cstheme="majorBidi"/>
          <w:sz w:val="28"/>
          <w:szCs w:val="28"/>
        </w:rPr>
        <w:t>metre</w:t>
      </w:r>
      <w:proofErr w:type="spellEnd"/>
      <w:r w:rsidRPr="008E1F66">
        <w:rPr>
          <w:rFonts w:asciiTheme="majorBidi" w:hAnsiTheme="majorBidi" w:cstheme="majorBidi"/>
          <w:sz w:val="28"/>
          <w:szCs w:val="28"/>
        </w:rPr>
        <w:t xml:space="preserve"> from the radioactive source equals the amount of radiation exposure at any distance from the source times the distance squared.</w:t>
      </w:r>
    </w:p>
    <w:p w:rsidR="008E1F66" w:rsidRPr="008E1F66" w:rsidRDefault="008E1F66" w:rsidP="008E1F66">
      <w:pPr>
        <w:pStyle w:val="a9"/>
        <w:jc w:val="both"/>
        <w:rPr>
          <w:rFonts w:asciiTheme="majorBidi" w:hAnsiTheme="majorBidi" w:cstheme="majorBidi"/>
          <w:sz w:val="28"/>
          <w:szCs w:val="28"/>
        </w:rPr>
      </w:pPr>
      <w:r w:rsidRPr="008E1F66">
        <w:rPr>
          <w:rStyle w:val="aa"/>
          <w:rFonts w:asciiTheme="majorBidi" w:hAnsiTheme="majorBidi" w:cstheme="majorBidi"/>
          <w:sz w:val="28"/>
          <w:szCs w:val="28"/>
        </w:rPr>
        <w:t>Shielding</w:t>
      </w:r>
    </w:p>
    <w:p w:rsidR="008E1F66" w:rsidRPr="008E1F66" w:rsidRDefault="008E1F66" w:rsidP="00096AA3">
      <w:pPr>
        <w:pStyle w:val="a9"/>
        <w:jc w:val="both"/>
        <w:rPr>
          <w:rFonts w:asciiTheme="majorBidi" w:hAnsiTheme="majorBidi" w:cstheme="majorBidi"/>
          <w:sz w:val="28"/>
          <w:szCs w:val="28"/>
        </w:rPr>
      </w:pPr>
      <w:r w:rsidRPr="008E1F66">
        <w:rPr>
          <w:rFonts w:asciiTheme="majorBidi" w:hAnsiTheme="majorBidi" w:cstheme="majorBidi"/>
          <w:sz w:val="28"/>
          <w:szCs w:val="28"/>
        </w:rPr>
        <w:t xml:space="preserve">The type of shielding device used depends on the range of emission of the radioactive source. Standard shielding devices include lead aprons, thyroid shields, and eye shields. Rooms that house x-ray generating equipment are shielded using specified materials. Radioactive sources need to be transported by licensed personnel in lead containers. </w:t>
      </w:r>
      <w:proofErr w:type="spellStart"/>
      <w:r w:rsidRPr="008E1F66">
        <w:rPr>
          <w:rFonts w:asciiTheme="majorBidi" w:hAnsiTheme="majorBidi" w:cstheme="majorBidi"/>
          <w:sz w:val="28"/>
          <w:szCs w:val="28"/>
        </w:rPr>
        <w:t>Brachytherapy</w:t>
      </w:r>
      <w:proofErr w:type="spellEnd"/>
      <w:r w:rsidRPr="008E1F66">
        <w:rPr>
          <w:rFonts w:asciiTheme="majorBidi" w:hAnsiTheme="majorBidi" w:cstheme="majorBidi"/>
          <w:sz w:val="28"/>
          <w:szCs w:val="28"/>
        </w:rPr>
        <w:t xml:space="preserve"> procedures are undertaken in a </w:t>
      </w:r>
      <w:proofErr w:type="spellStart"/>
      <w:r w:rsidRPr="008E1F66">
        <w:rPr>
          <w:rFonts w:asciiTheme="majorBidi" w:hAnsiTheme="majorBidi" w:cstheme="majorBidi"/>
          <w:sz w:val="28"/>
          <w:szCs w:val="28"/>
        </w:rPr>
        <w:t>specialised</w:t>
      </w:r>
      <w:proofErr w:type="spellEnd"/>
      <w:r w:rsidRPr="008E1F66">
        <w:rPr>
          <w:rFonts w:asciiTheme="majorBidi" w:hAnsiTheme="majorBidi" w:cstheme="majorBidi"/>
          <w:sz w:val="28"/>
          <w:szCs w:val="28"/>
        </w:rPr>
        <w:t xml:space="preserve"> unit or ward with appropriate facilities, and individuals are generally isolated in a single room. </w:t>
      </w:r>
    </w:p>
    <w:p w:rsidR="008E1F66" w:rsidRPr="008E1F66" w:rsidRDefault="008E1F66" w:rsidP="00096AA3">
      <w:pPr>
        <w:pStyle w:val="a9"/>
        <w:jc w:val="both"/>
        <w:rPr>
          <w:rFonts w:asciiTheme="majorBidi" w:hAnsiTheme="majorBidi" w:cstheme="majorBidi"/>
          <w:sz w:val="28"/>
          <w:szCs w:val="28"/>
        </w:rPr>
      </w:pPr>
      <w:r w:rsidRPr="008E1F66">
        <w:rPr>
          <w:rFonts w:asciiTheme="majorBidi" w:hAnsiTheme="majorBidi" w:cstheme="majorBidi"/>
          <w:sz w:val="28"/>
          <w:szCs w:val="28"/>
        </w:rPr>
        <w:t xml:space="preserve">Departments are designed with radiation protection and shielding at the forefront of planning. Radiation therapy workers are required to wear </w:t>
      </w:r>
      <w:proofErr w:type="spellStart"/>
      <w:r w:rsidRPr="008E1F66">
        <w:rPr>
          <w:rFonts w:asciiTheme="majorBidi" w:hAnsiTheme="majorBidi" w:cstheme="majorBidi"/>
          <w:sz w:val="28"/>
          <w:szCs w:val="28"/>
        </w:rPr>
        <w:t>thermoluminescent</w:t>
      </w:r>
      <w:proofErr w:type="spellEnd"/>
      <w:r w:rsidRPr="008E1F66">
        <w:rPr>
          <w:rFonts w:asciiTheme="majorBidi" w:hAnsiTheme="majorBidi" w:cstheme="majorBidi"/>
          <w:sz w:val="28"/>
          <w:szCs w:val="28"/>
        </w:rPr>
        <w:t xml:space="preserve"> </w:t>
      </w:r>
      <w:proofErr w:type="spellStart"/>
      <w:r w:rsidRPr="008E1F66">
        <w:rPr>
          <w:rFonts w:asciiTheme="majorBidi" w:hAnsiTheme="majorBidi" w:cstheme="majorBidi"/>
          <w:sz w:val="28"/>
          <w:szCs w:val="28"/>
        </w:rPr>
        <w:t>dosimetry</w:t>
      </w:r>
      <w:proofErr w:type="spellEnd"/>
      <w:r w:rsidRPr="008E1F66">
        <w:rPr>
          <w:rFonts w:asciiTheme="majorBidi" w:hAnsiTheme="majorBidi" w:cstheme="majorBidi"/>
          <w:sz w:val="28"/>
          <w:szCs w:val="28"/>
        </w:rPr>
        <w:t xml:space="preserve"> (TLD) badges, monitored by regulatory authorities to measure radiation exposure. Other radiation measurement devices such as Geiger counters are used to monitor areas where radioactive sources are used. Appropriate signage must be in place in the presence of any radioactive substance, and education and information provided to all individuals who may be impacted.</w:t>
      </w:r>
    </w:p>
    <w:p w:rsidR="008E1F66" w:rsidRPr="008E1F66" w:rsidRDefault="008E1F66" w:rsidP="008E1F66">
      <w:pPr>
        <w:pStyle w:val="a9"/>
        <w:jc w:val="both"/>
        <w:rPr>
          <w:rFonts w:asciiTheme="majorBidi" w:hAnsiTheme="majorBidi" w:cstheme="majorBidi"/>
          <w:sz w:val="28"/>
          <w:szCs w:val="28"/>
        </w:rPr>
      </w:pPr>
      <w:r w:rsidRPr="008E1F66">
        <w:rPr>
          <w:rStyle w:val="aa"/>
          <w:rFonts w:asciiTheme="majorBidi" w:hAnsiTheme="majorBidi" w:cstheme="majorBidi"/>
          <w:sz w:val="28"/>
          <w:szCs w:val="28"/>
        </w:rPr>
        <w:t>Spill management</w:t>
      </w:r>
    </w:p>
    <w:p w:rsidR="008E1F66" w:rsidRPr="008E1F66" w:rsidRDefault="008E1F66" w:rsidP="008E1F66">
      <w:pPr>
        <w:pStyle w:val="a9"/>
        <w:jc w:val="both"/>
        <w:rPr>
          <w:rFonts w:asciiTheme="majorBidi" w:hAnsiTheme="majorBidi" w:cstheme="majorBidi"/>
          <w:sz w:val="28"/>
          <w:szCs w:val="28"/>
        </w:rPr>
      </w:pPr>
      <w:r w:rsidRPr="008E1F66">
        <w:rPr>
          <w:rFonts w:asciiTheme="majorBidi" w:hAnsiTheme="majorBidi" w:cstheme="majorBidi"/>
          <w:sz w:val="28"/>
          <w:szCs w:val="28"/>
        </w:rPr>
        <w:t xml:space="preserve">In the event of a radiation incident, such as the loss of a source or a spill, appropriate procedures and notifications must be followed. These should </w:t>
      </w:r>
      <w:r w:rsidRPr="008E1F66">
        <w:rPr>
          <w:rFonts w:asciiTheme="majorBidi" w:hAnsiTheme="majorBidi" w:cstheme="majorBidi"/>
          <w:sz w:val="28"/>
          <w:szCs w:val="28"/>
        </w:rPr>
        <w:lastRenderedPageBreak/>
        <w:t>be clearly outlined in the clinical environment as part of radiation safety and hospital policy. </w:t>
      </w:r>
    </w:p>
    <w:p w:rsidR="008E1F66" w:rsidRPr="008E1F66" w:rsidRDefault="008E1F66" w:rsidP="00096AA3">
      <w:pPr>
        <w:pStyle w:val="a9"/>
        <w:jc w:val="both"/>
        <w:rPr>
          <w:rFonts w:asciiTheme="majorBidi" w:hAnsiTheme="majorBidi" w:cstheme="majorBidi"/>
          <w:sz w:val="28"/>
          <w:szCs w:val="28"/>
        </w:rPr>
      </w:pPr>
      <w:r w:rsidRPr="008E1F66">
        <w:rPr>
          <w:rFonts w:asciiTheme="majorBidi" w:hAnsiTheme="majorBidi" w:cstheme="majorBidi"/>
          <w:sz w:val="28"/>
          <w:szCs w:val="28"/>
        </w:rPr>
        <w:t>After ingestion of a radioactive substance, 'spills' generally refer to the loss of body fluid, either urine or vomit, and can be classified as major or minor. A significant amount of fluid loss (vomit or urine) within the first 24 hours would be defined as a major spill.</w:t>
      </w:r>
    </w:p>
    <w:p w:rsidR="008E1F66" w:rsidRPr="008E1F66" w:rsidRDefault="008E1F66" w:rsidP="008E1F66">
      <w:pPr>
        <w:pStyle w:val="a5"/>
        <w:bidi w:val="0"/>
        <w:jc w:val="both"/>
        <w:rPr>
          <w:rFonts w:asciiTheme="majorBidi" w:hAnsiTheme="majorBidi" w:cstheme="majorBidi"/>
          <w:sz w:val="28"/>
          <w:szCs w:val="28"/>
          <w:lang w:bidi="ar-IQ"/>
        </w:rPr>
      </w:pPr>
    </w:p>
    <w:p w:rsidR="00803784" w:rsidRDefault="00803784" w:rsidP="00803784">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 xml:space="preserve">Modern Diagnosis </w:t>
      </w:r>
    </w:p>
    <w:p w:rsidR="00AC2512" w:rsidRDefault="00AC2512" w:rsidP="00AC2512">
      <w:pPr>
        <w:pStyle w:val="a5"/>
        <w:bidi w:val="0"/>
        <w:jc w:val="both"/>
        <w:rPr>
          <w:rFonts w:asciiTheme="majorBidi" w:hAnsiTheme="majorBidi" w:cstheme="majorBidi"/>
          <w:b/>
          <w:bCs/>
          <w:sz w:val="28"/>
          <w:szCs w:val="28"/>
          <w:lang w:bidi="ar-IQ"/>
        </w:rPr>
      </w:pPr>
    </w:p>
    <w:p w:rsidR="00AC2512" w:rsidRDefault="00AC2512" w:rsidP="00AC2512">
      <w:pPr>
        <w:pStyle w:val="a5"/>
        <w:bidi w:val="0"/>
        <w:jc w:val="both"/>
        <w:rPr>
          <w:rFonts w:asciiTheme="majorBidi" w:hAnsiTheme="majorBidi" w:cstheme="majorBidi"/>
          <w:b/>
          <w:bCs/>
          <w:sz w:val="28"/>
          <w:szCs w:val="28"/>
          <w:lang w:bidi="ar-IQ"/>
        </w:rPr>
      </w:pPr>
      <w:r w:rsidRPr="00AC2512">
        <w:rPr>
          <w:rFonts w:asciiTheme="majorBidi" w:hAnsiTheme="majorBidi" w:cstheme="majorBidi"/>
          <w:b/>
          <w:bCs/>
          <w:color w:val="231F20"/>
          <w:sz w:val="28"/>
          <w:szCs w:val="28"/>
        </w:rPr>
        <w:t>CT (Computed Tomography) Scan</w:t>
      </w:r>
    </w:p>
    <w:p w:rsidR="00AC2512" w:rsidRPr="00AC2512" w:rsidRDefault="00AC2512" w:rsidP="00AC2512">
      <w:pPr>
        <w:bidi w:val="0"/>
        <w:spacing w:before="300" w:after="30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A computerized tomography scan (CT or CAT scan) uses computers and rotating X-ray machines to create cross-sectional images of the body. These images provide more detailed information than normal X-ray images. They can show the soft tissues, blood vessels, and bones in various parts of the body. A CT scan may be used to visualize the:</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head</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 xml:space="preserve">shoulders </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 xml:space="preserve">spine </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 xml:space="preserve">heart </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 xml:space="preserve">abdomen </w:t>
      </w:r>
    </w:p>
    <w:p w:rsidR="00AC2512" w:rsidRP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knee</w:t>
      </w:r>
    </w:p>
    <w:p w:rsidR="00AC2512" w:rsidRDefault="00AC2512" w:rsidP="00515B3B">
      <w:pPr>
        <w:numPr>
          <w:ilvl w:val="0"/>
          <w:numId w:val="13"/>
        </w:numPr>
        <w:bidi w:val="0"/>
        <w:spacing w:before="100" w:beforeAutospacing="1" w:after="120" w:line="390" w:lineRule="atLeast"/>
        <w:rPr>
          <w:rFonts w:asciiTheme="majorBidi" w:eastAsia="Times New Roman" w:hAnsiTheme="majorBidi" w:cstheme="majorBidi"/>
          <w:color w:val="231F20"/>
          <w:sz w:val="28"/>
          <w:szCs w:val="28"/>
        </w:rPr>
      </w:pPr>
      <w:r w:rsidRPr="00AC2512">
        <w:rPr>
          <w:rFonts w:asciiTheme="majorBidi" w:eastAsia="Times New Roman" w:hAnsiTheme="majorBidi" w:cstheme="majorBidi"/>
          <w:color w:val="231F20"/>
          <w:sz w:val="28"/>
          <w:szCs w:val="28"/>
        </w:rPr>
        <w:t xml:space="preserve">chest </w:t>
      </w:r>
    </w:p>
    <w:p w:rsidR="00690F6A" w:rsidRPr="00690F6A" w:rsidRDefault="00690F6A" w:rsidP="00690F6A">
      <w:pPr>
        <w:bidi w:val="0"/>
        <w:spacing w:before="300" w:after="30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A CT scan has many uses, but it’s particularly well-suited for diagnosing diseases and evaluating injuries. The imaging technique can help your doctor:</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diagnose infections, muscle disorders, and bone fractures</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pinpoint the location of masses and tumors (including cancer)</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study the blood vessels and other internal structures</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assess the extent of internal injuries and internal bleeding</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guide procedures, such as surgeries and biopsies</w:t>
      </w:r>
    </w:p>
    <w:p w:rsidR="00690F6A" w:rsidRPr="00690F6A" w:rsidRDefault="00690F6A" w:rsidP="00515B3B">
      <w:pPr>
        <w:numPr>
          <w:ilvl w:val="0"/>
          <w:numId w:val="14"/>
        </w:numPr>
        <w:bidi w:val="0"/>
        <w:spacing w:before="100" w:beforeAutospacing="1" w:after="12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monitor the effectiveness of treatments for certain medical conditions, including cancer and heart disease</w:t>
      </w:r>
    </w:p>
    <w:p w:rsidR="00690F6A" w:rsidRDefault="00690F6A" w:rsidP="00690F6A">
      <w:pPr>
        <w:bidi w:val="0"/>
        <w:spacing w:before="300" w:after="300" w:line="390" w:lineRule="atLeast"/>
        <w:rPr>
          <w:rFonts w:asciiTheme="majorBidi" w:eastAsia="Times New Roman" w:hAnsiTheme="majorBidi" w:cstheme="majorBidi"/>
          <w:color w:val="231F20"/>
          <w:sz w:val="28"/>
          <w:szCs w:val="28"/>
        </w:rPr>
      </w:pPr>
      <w:r w:rsidRPr="00690F6A">
        <w:rPr>
          <w:rFonts w:asciiTheme="majorBidi" w:eastAsia="Times New Roman" w:hAnsiTheme="majorBidi" w:cstheme="majorBidi"/>
          <w:color w:val="231F20"/>
          <w:sz w:val="28"/>
          <w:szCs w:val="28"/>
        </w:rPr>
        <w:t xml:space="preserve">The test is minimally invasive and can be conducted quickly. </w:t>
      </w:r>
    </w:p>
    <w:p w:rsidR="00690F6A" w:rsidRDefault="00690F6A" w:rsidP="00690F6A">
      <w:pPr>
        <w:bidi w:val="0"/>
        <w:spacing w:before="300" w:after="300" w:line="390" w:lineRule="atLeast"/>
        <w:rPr>
          <w:rFonts w:asciiTheme="majorBidi" w:eastAsia="Times New Roman" w:hAnsiTheme="majorBidi" w:cstheme="majorBidi"/>
          <w:color w:val="231F20"/>
          <w:sz w:val="28"/>
          <w:szCs w:val="28"/>
        </w:rPr>
      </w:pPr>
    </w:p>
    <w:p w:rsidR="00690F6A" w:rsidRPr="00690F6A" w:rsidRDefault="004B4FA5" w:rsidP="004B4FA5">
      <w:pPr>
        <w:bidi w:val="0"/>
        <w:spacing w:before="300" w:after="300" w:line="390" w:lineRule="atLeast"/>
        <w:rPr>
          <w:rFonts w:asciiTheme="majorBidi" w:eastAsia="Times New Roman" w:hAnsiTheme="majorBidi" w:cstheme="majorBidi"/>
          <w:b/>
          <w:bCs/>
          <w:color w:val="231F20"/>
          <w:sz w:val="28"/>
          <w:szCs w:val="28"/>
        </w:rPr>
      </w:pPr>
      <w:r w:rsidRPr="005D1374">
        <w:rPr>
          <w:rFonts w:asciiTheme="majorBidi" w:hAnsiTheme="majorBidi" w:cstheme="majorBidi"/>
          <w:b/>
          <w:bCs/>
          <w:color w:val="231F20"/>
          <w:sz w:val="28"/>
          <w:szCs w:val="28"/>
        </w:rPr>
        <w:lastRenderedPageBreak/>
        <w:t>Magnetic  Resonance Imaging (MRI) scan</w:t>
      </w:r>
    </w:p>
    <w:p w:rsidR="005D1374" w:rsidRDefault="005D1374" w:rsidP="005D1374">
      <w:pPr>
        <w:bidi w:val="0"/>
        <w:spacing w:before="300" w:after="300" w:line="390" w:lineRule="atLeast"/>
        <w:jc w:val="both"/>
        <w:rPr>
          <w:rFonts w:asciiTheme="majorBidi" w:eastAsia="Times New Roman" w:hAnsiTheme="majorBidi" w:cstheme="majorBidi"/>
          <w:color w:val="231F20"/>
          <w:sz w:val="28"/>
          <w:szCs w:val="28"/>
        </w:rPr>
      </w:pPr>
      <w:r w:rsidRPr="005D1374">
        <w:rPr>
          <w:rFonts w:asciiTheme="majorBidi" w:eastAsia="Times New Roman" w:hAnsiTheme="majorBidi" w:cstheme="majorBidi"/>
          <w:color w:val="231F20"/>
          <w:sz w:val="28"/>
          <w:szCs w:val="28"/>
        </w:rPr>
        <w:t>MRI uses a strong magnetic field and radio waves to create detailed images of the organs and tissues within the body.</w:t>
      </w:r>
      <w:r>
        <w:rPr>
          <w:rFonts w:asciiTheme="majorBidi" w:eastAsia="Times New Roman" w:hAnsiTheme="majorBidi" w:cstheme="majorBidi"/>
          <w:color w:val="231F20"/>
          <w:sz w:val="28"/>
          <w:szCs w:val="28"/>
        </w:rPr>
        <w:t xml:space="preserve"> </w:t>
      </w:r>
      <w:r w:rsidRPr="005D1374">
        <w:rPr>
          <w:rFonts w:asciiTheme="majorBidi" w:eastAsia="Times New Roman" w:hAnsiTheme="majorBidi" w:cstheme="majorBidi"/>
          <w:color w:val="231F20"/>
          <w:sz w:val="28"/>
          <w:szCs w:val="28"/>
        </w:rPr>
        <w:t>Since its invention, doctors and researchers continue to refine MRI techniques to assist in medical procedures and research. The development of MRI revolutionized medicine.</w:t>
      </w:r>
      <w:r>
        <w:rPr>
          <w:rFonts w:asciiTheme="majorBidi" w:eastAsia="Times New Roman" w:hAnsiTheme="majorBidi" w:cstheme="majorBidi"/>
          <w:color w:val="231F20"/>
          <w:sz w:val="28"/>
          <w:szCs w:val="28"/>
        </w:rPr>
        <w:t xml:space="preserve"> </w:t>
      </w:r>
    </w:p>
    <w:p w:rsidR="005D1374" w:rsidRPr="005D1374" w:rsidRDefault="005D1374" w:rsidP="005D1374">
      <w:pPr>
        <w:pStyle w:val="3"/>
        <w:bidi w:val="0"/>
        <w:jc w:val="both"/>
        <w:rPr>
          <w:rFonts w:asciiTheme="majorBidi" w:hAnsiTheme="majorBidi"/>
          <w:color w:val="231F20"/>
          <w:sz w:val="28"/>
          <w:szCs w:val="28"/>
        </w:rPr>
      </w:pPr>
      <w:r w:rsidRPr="005D1374">
        <w:rPr>
          <w:rFonts w:asciiTheme="majorBidi" w:hAnsiTheme="majorBidi"/>
          <w:color w:val="231F20"/>
          <w:sz w:val="28"/>
          <w:szCs w:val="28"/>
        </w:rPr>
        <w:t>Functional magnetic resonance imaging (</w:t>
      </w:r>
      <w:proofErr w:type="spellStart"/>
      <w:r w:rsidRPr="005D1374">
        <w:rPr>
          <w:rFonts w:asciiTheme="majorBidi" w:hAnsiTheme="majorBidi"/>
          <w:color w:val="231F20"/>
          <w:sz w:val="28"/>
          <w:szCs w:val="28"/>
        </w:rPr>
        <w:t>fMRI</w:t>
      </w:r>
      <w:proofErr w:type="spellEnd"/>
      <w:r w:rsidRPr="005D1374">
        <w:rPr>
          <w:rFonts w:asciiTheme="majorBidi" w:hAnsiTheme="majorBidi"/>
          <w:color w:val="231F20"/>
          <w:sz w:val="28"/>
          <w:szCs w:val="28"/>
        </w:rPr>
        <w:t>)</w:t>
      </w:r>
    </w:p>
    <w:p w:rsidR="005D1374" w:rsidRPr="005D1374" w:rsidRDefault="005D1374" w:rsidP="005D1374">
      <w:pPr>
        <w:pStyle w:val="a9"/>
        <w:jc w:val="both"/>
        <w:rPr>
          <w:rFonts w:asciiTheme="majorBidi" w:hAnsiTheme="majorBidi" w:cstheme="majorBidi"/>
          <w:color w:val="231F20"/>
          <w:sz w:val="28"/>
          <w:szCs w:val="28"/>
        </w:rPr>
      </w:pPr>
      <w:r w:rsidRPr="005D1374">
        <w:rPr>
          <w:rFonts w:asciiTheme="majorBidi" w:hAnsiTheme="majorBidi" w:cstheme="majorBidi"/>
          <w:color w:val="231F20"/>
          <w:sz w:val="28"/>
          <w:szCs w:val="28"/>
        </w:rPr>
        <w:t>Functional magnetic resonance imaging or functional MRI (</w:t>
      </w:r>
      <w:proofErr w:type="spellStart"/>
      <w:r w:rsidRPr="005D1374">
        <w:rPr>
          <w:rFonts w:asciiTheme="majorBidi" w:hAnsiTheme="majorBidi" w:cstheme="majorBidi"/>
          <w:color w:val="231F20"/>
          <w:sz w:val="28"/>
          <w:szCs w:val="28"/>
        </w:rPr>
        <w:t>fMRI</w:t>
      </w:r>
      <w:proofErr w:type="spellEnd"/>
      <w:r w:rsidRPr="005D1374">
        <w:rPr>
          <w:rFonts w:asciiTheme="majorBidi" w:hAnsiTheme="majorBidi" w:cstheme="majorBidi"/>
          <w:color w:val="231F20"/>
          <w:sz w:val="28"/>
          <w:szCs w:val="28"/>
        </w:rPr>
        <w:t>) uses MRI technology to measure cognitive activity by monitoring blood flow to certain areas of the brain.</w:t>
      </w:r>
    </w:p>
    <w:p w:rsidR="005D1374" w:rsidRPr="005D1374" w:rsidRDefault="005D1374" w:rsidP="005D1374">
      <w:pPr>
        <w:pStyle w:val="a9"/>
        <w:jc w:val="both"/>
        <w:rPr>
          <w:rFonts w:asciiTheme="majorBidi" w:hAnsiTheme="majorBidi" w:cstheme="majorBidi"/>
          <w:color w:val="231F20"/>
          <w:sz w:val="28"/>
          <w:szCs w:val="28"/>
        </w:rPr>
      </w:pPr>
      <w:r w:rsidRPr="005D1374">
        <w:rPr>
          <w:rFonts w:asciiTheme="majorBidi" w:hAnsiTheme="majorBidi" w:cstheme="majorBidi"/>
          <w:color w:val="231F20"/>
          <w:sz w:val="28"/>
          <w:szCs w:val="28"/>
        </w:rPr>
        <w:t>The blood flow increases in areas where neurons are active. This gives an insight into the activity of neurons in the brain.</w:t>
      </w:r>
    </w:p>
    <w:p w:rsidR="005D1374" w:rsidRDefault="005D1374" w:rsidP="005D1374">
      <w:pPr>
        <w:pStyle w:val="a9"/>
        <w:jc w:val="both"/>
        <w:rPr>
          <w:rFonts w:asciiTheme="majorBidi" w:hAnsiTheme="majorBidi" w:cstheme="majorBidi"/>
          <w:color w:val="231F20"/>
          <w:sz w:val="28"/>
          <w:szCs w:val="28"/>
        </w:rPr>
      </w:pPr>
      <w:r w:rsidRPr="005D1374">
        <w:rPr>
          <w:rFonts w:asciiTheme="majorBidi" w:hAnsiTheme="majorBidi" w:cstheme="majorBidi"/>
          <w:color w:val="231F20"/>
          <w:sz w:val="28"/>
          <w:szCs w:val="28"/>
        </w:rPr>
        <w:t>This technique has revolutionized brain mapping, by allowing researchers to assess the brain and spinal cord without the need for invasive procedures or drug injections.</w:t>
      </w:r>
    </w:p>
    <w:p w:rsidR="00E926F0" w:rsidRPr="005D1374" w:rsidRDefault="00E926F0" w:rsidP="00E926F0">
      <w:pPr>
        <w:pStyle w:val="a9"/>
        <w:jc w:val="both"/>
        <w:rPr>
          <w:rFonts w:asciiTheme="majorBidi" w:hAnsiTheme="majorBidi" w:cstheme="majorBidi"/>
          <w:color w:val="231F20"/>
          <w:sz w:val="28"/>
          <w:szCs w:val="28"/>
        </w:rPr>
      </w:pPr>
    </w:p>
    <w:p w:rsidR="00E926F0" w:rsidRPr="00EA77F3" w:rsidRDefault="00E926F0" w:rsidP="00E926F0">
      <w:pPr>
        <w:autoSpaceDE w:val="0"/>
        <w:autoSpaceDN w:val="0"/>
        <w:bidi w:val="0"/>
        <w:adjustRightInd w:val="0"/>
        <w:spacing w:after="0" w:line="240" w:lineRule="auto"/>
        <w:rPr>
          <w:rFonts w:asciiTheme="majorBidi" w:hAnsiTheme="majorBidi" w:cstheme="majorBidi"/>
          <w:b/>
          <w:bCs/>
          <w:sz w:val="28"/>
          <w:szCs w:val="28"/>
        </w:rPr>
      </w:pPr>
      <w:r w:rsidRPr="00EA77F3">
        <w:rPr>
          <w:rFonts w:asciiTheme="majorBidi" w:hAnsiTheme="majorBidi" w:cstheme="majorBidi"/>
          <w:b/>
          <w:bCs/>
          <w:sz w:val="28"/>
          <w:szCs w:val="28"/>
        </w:rPr>
        <w:t>Ultrasound</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Wingdings 2" w:hAnsi="Wingdings 2" w:cs="Wingdings 2"/>
          <w:sz w:val="28"/>
          <w:szCs w:val="28"/>
        </w:rPr>
        <w:t></w:t>
      </w:r>
      <w:r w:rsidRPr="00E926F0">
        <w:rPr>
          <w:rFonts w:ascii="Wingdings 2" w:hAnsi="Wingdings 2" w:cs="Wingdings 2"/>
          <w:color w:val="0BD1DA"/>
          <w:sz w:val="28"/>
          <w:szCs w:val="28"/>
        </w:rPr>
        <w:t></w:t>
      </w:r>
      <w:r w:rsidRPr="00E926F0">
        <w:rPr>
          <w:rFonts w:ascii="Constantia" w:hAnsi="Constantia" w:cs="Constantia"/>
          <w:color w:val="000000"/>
          <w:sz w:val="28"/>
          <w:szCs w:val="28"/>
        </w:rPr>
        <w:t>Ultrasound is a type of imaging. It uses high-frequency</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Constantia" w:hAnsi="Constantia" w:cs="Constantia"/>
          <w:color w:val="000000"/>
          <w:sz w:val="28"/>
          <w:szCs w:val="28"/>
        </w:rPr>
        <w:t>sound waves to look at organs and structures inside</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Constantia" w:hAnsi="Constantia" w:cs="Constantia"/>
          <w:color w:val="000000"/>
          <w:sz w:val="28"/>
          <w:szCs w:val="28"/>
        </w:rPr>
        <w:t>the body.</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Wingdings 2" w:hAnsi="Wingdings 2" w:cs="Wingdings 2"/>
          <w:sz w:val="28"/>
          <w:szCs w:val="28"/>
        </w:rPr>
        <w:t></w:t>
      </w:r>
      <w:r w:rsidRPr="00E926F0">
        <w:rPr>
          <w:rFonts w:ascii="Wingdings 2" w:hAnsi="Wingdings 2" w:cs="Wingdings 2"/>
          <w:sz w:val="28"/>
          <w:szCs w:val="28"/>
        </w:rPr>
        <w:t></w:t>
      </w:r>
      <w:r w:rsidRPr="00E926F0">
        <w:rPr>
          <w:rFonts w:ascii="Constantia" w:hAnsi="Constantia" w:cs="Constantia"/>
          <w:color w:val="000000"/>
          <w:sz w:val="28"/>
          <w:szCs w:val="28"/>
        </w:rPr>
        <w:t>Health care professionals use it to view the heart,</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Constantia" w:hAnsi="Constantia" w:cs="Constantia"/>
          <w:color w:val="000000"/>
          <w:sz w:val="28"/>
          <w:szCs w:val="28"/>
        </w:rPr>
        <w:t>blood vessels, kidneys, liver, and other organs.</w:t>
      </w:r>
    </w:p>
    <w:p w:rsidR="00E926F0" w:rsidRPr="00E926F0" w:rsidRDefault="00E926F0" w:rsidP="00E926F0">
      <w:pPr>
        <w:autoSpaceDE w:val="0"/>
        <w:autoSpaceDN w:val="0"/>
        <w:bidi w:val="0"/>
        <w:adjustRightInd w:val="0"/>
        <w:spacing w:after="0" w:line="240" w:lineRule="auto"/>
        <w:rPr>
          <w:rFonts w:ascii="Constantia" w:hAnsi="Constantia" w:cs="Constantia"/>
          <w:color w:val="000000"/>
          <w:sz w:val="28"/>
          <w:szCs w:val="28"/>
        </w:rPr>
      </w:pPr>
      <w:r w:rsidRPr="00E926F0">
        <w:rPr>
          <w:rFonts w:ascii="Wingdings 2" w:hAnsi="Wingdings 2" w:cs="Wingdings 2"/>
          <w:sz w:val="28"/>
          <w:szCs w:val="28"/>
        </w:rPr>
        <w:t></w:t>
      </w:r>
      <w:r w:rsidRPr="00E926F0">
        <w:rPr>
          <w:rFonts w:ascii="Wingdings 2" w:hAnsi="Wingdings 2" w:cs="Wingdings 2"/>
          <w:color w:val="0BD1DA"/>
          <w:sz w:val="28"/>
          <w:szCs w:val="28"/>
        </w:rPr>
        <w:t></w:t>
      </w:r>
      <w:r w:rsidRPr="00E926F0">
        <w:rPr>
          <w:rFonts w:ascii="Constantia" w:hAnsi="Constantia" w:cs="Constantia"/>
          <w:color w:val="000000"/>
          <w:sz w:val="28"/>
          <w:szCs w:val="28"/>
        </w:rPr>
        <w:t>During pregnancy, doctors use ultrasound to view the</w:t>
      </w:r>
    </w:p>
    <w:p w:rsidR="00690F6A" w:rsidRDefault="00E926F0"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r w:rsidRPr="00E926F0">
        <w:rPr>
          <w:rFonts w:ascii="Constantia" w:hAnsi="Constantia" w:cs="Constantia"/>
          <w:color w:val="000000"/>
          <w:sz w:val="28"/>
          <w:szCs w:val="28"/>
        </w:rPr>
        <w:t>fetus. Unlike x-rays, ultrasound does not expose you to</w:t>
      </w:r>
      <w:r w:rsidR="00EA77F3">
        <w:rPr>
          <w:rFonts w:ascii="Constantia" w:hAnsi="Constantia" w:cs="Constantia"/>
          <w:color w:val="000000"/>
          <w:sz w:val="28"/>
          <w:szCs w:val="28"/>
        </w:rPr>
        <w:t xml:space="preserve"> </w:t>
      </w:r>
      <w:r w:rsidRPr="00E926F0">
        <w:rPr>
          <w:rFonts w:ascii="Constantia" w:hAnsi="Constantia" w:cs="Constantia"/>
          <w:color w:val="000000"/>
          <w:sz w:val="28"/>
          <w:szCs w:val="28"/>
        </w:rPr>
        <w:t>radiation.</w:t>
      </w:r>
      <w:r w:rsidR="00EA77F3">
        <w:rPr>
          <w:rFonts w:asciiTheme="majorBidi" w:eastAsia="Times New Roman" w:hAnsiTheme="majorBidi" w:cstheme="majorBidi"/>
          <w:color w:val="231F20"/>
          <w:sz w:val="28"/>
          <w:szCs w:val="28"/>
        </w:rPr>
        <w:t xml:space="preserve"> </w:t>
      </w: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pStyle w:val="1"/>
        <w:bidi w:val="0"/>
        <w:rPr>
          <w:rFonts w:cs="Helvetica"/>
          <w:color w:val="3A3C3C"/>
        </w:rPr>
      </w:pPr>
      <w:r>
        <w:rPr>
          <w:rFonts w:cs="Helvetica"/>
          <w:color w:val="3A3C3C"/>
        </w:rPr>
        <w:t>Digital Radiography (DR)</w:t>
      </w:r>
    </w:p>
    <w:p w:rsidR="00EA77F3" w:rsidRDefault="00EA77F3" w:rsidP="00EA77F3">
      <w:pPr>
        <w:pStyle w:val="a9"/>
        <w:spacing w:line="330" w:lineRule="atLeast"/>
        <w:jc w:val="both"/>
        <w:rPr>
          <w:rFonts w:asciiTheme="majorBidi" w:hAnsiTheme="majorBidi" w:cstheme="majorBidi"/>
          <w:sz w:val="28"/>
          <w:szCs w:val="28"/>
        </w:rPr>
      </w:pPr>
      <w:r w:rsidRPr="00EA77F3">
        <w:rPr>
          <w:rFonts w:asciiTheme="majorBidi" w:hAnsiTheme="majorBidi" w:cstheme="majorBidi"/>
          <w:sz w:val="28"/>
          <w:szCs w:val="28"/>
        </w:rPr>
        <w:t xml:space="preserve">Digital X-ray replaces the use of film or computed radiography (CR) plates with a direct digital transfer of X-ray images into the </w:t>
      </w:r>
      <w:hyperlink r:id="rId8" w:tgtFrame="_blank" w:history="1">
        <w:r w:rsidRPr="00EA77F3">
          <w:rPr>
            <w:rStyle w:val="Hyperlink"/>
            <w:rFonts w:asciiTheme="majorBidi" w:hAnsiTheme="majorBidi" w:cstheme="majorBidi"/>
            <w:b w:val="0"/>
            <w:bCs w:val="0"/>
            <w:color w:val="auto"/>
            <w:sz w:val="28"/>
            <w:szCs w:val="28"/>
          </w:rPr>
          <w:t>PACS</w:t>
        </w:r>
      </w:hyperlink>
      <w:r w:rsidRPr="00EA77F3">
        <w:rPr>
          <w:rFonts w:asciiTheme="majorBidi" w:hAnsiTheme="majorBidi" w:cstheme="majorBidi"/>
          <w:sz w:val="28"/>
          <w:szCs w:val="28"/>
        </w:rPr>
        <w:t xml:space="preserve">. Digital radiography (DR) is the direct conversion of transmitted X-ray photons into a digital image using an array of solid-state detectors such as amorphous selenium or silicon, with computer processing and display of the image. DR X-ray systems are used for both fixed base room installations and mobile DR, or portable DR, systems that are wheeled between room for imaging exams. Here is a link to the </w:t>
      </w:r>
      <w:hyperlink r:id="rId9" w:tgtFrame="_blank" w:history="1">
        <w:r w:rsidRPr="00EA77F3">
          <w:rPr>
            <w:rStyle w:val="Hyperlink"/>
            <w:rFonts w:asciiTheme="majorBidi" w:hAnsiTheme="majorBidi" w:cstheme="majorBidi"/>
            <w:b w:val="0"/>
            <w:bCs w:val="0"/>
            <w:color w:val="auto"/>
            <w:sz w:val="28"/>
            <w:szCs w:val="28"/>
          </w:rPr>
          <w:t>portable DR systems product comparison chart</w:t>
        </w:r>
      </w:hyperlink>
      <w:r w:rsidRPr="00EA77F3">
        <w:rPr>
          <w:rFonts w:asciiTheme="majorBidi" w:hAnsiTheme="majorBidi" w:cstheme="majorBidi"/>
          <w:b/>
          <w:bCs/>
          <w:sz w:val="28"/>
          <w:szCs w:val="28"/>
        </w:rPr>
        <w:t>.</w:t>
      </w:r>
      <w:r w:rsidRPr="00EA77F3">
        <w:rPr>
          <w:rFonts w:asciiTheme="majorBidi" w:hAnsiTheme="majorBidi" w:cstheme="majorBidi"/>
          <w:sz w:val="28"/>
          <w:szCs w:val="28"/>
        </w:rPr>
        <w:t xml:space="preserve"> Here is a link to the </w:t>
      </w:r>
      <w:hyperlink r:id="rId10" w:tgtFrame="_blank" w:history="1">
        <w:r w:rsidRPr="00EA77F3">
          <w:rPr>
            <w:rStyle w:val="Hyperlink"/>
            <w:rFonts w:asciiTheme="majorBidi" w:hAnsiTheme="majorBidi" w:cstheme="majorBidi"/>
            <w:b w:val="0"/>
            <w:bCs w:val="0"/>
            <w:color w:val="auto"/>
            <w:sz w:val="28"/>
            <w:szCs w:val="28"/>
          </w:rPr>
          <w:t>DR Systems chart</w:t>
        </w:r>
        <w:r w:rsidRPr="00EA77F3">
          <w:rPr>
            <w:rStyle w:val="Hyperlink"/>
            <w:rFonts w:asciiTheme="majorBidi" w:hAnsiTheme="majorBidi" w:cstheme="majorBidi"/>
            <w:color w:val="auto"/>
            <w:sz w:val="28"/>
            <w:szCs w:val="28"/>
          </w:rPr>
          <w:t xml:space="preserve"> </w:t>
        </w:r>
      </w:hyperlink>
      <w:r w:rsidRPr="00EA77F3">
        <w:rPr>
          <w:rFonts w:asciiTheme="majorBidi" w:hAnsiTheme="majorBidi" w:cstheme="majorBidi"/>
          <w:sz w:val="28"/>
          <w:szCs w:val="28"/>
        </w:rPr>
        <w:t>that includes fixed room based systems and retrofit systems to replace film and CR.</w:t>
      </w:r>
      <w:r w:rsidR="008F2C8B">
        <w:rPr>
          <w:rFonts w:asciiTheme="majorBidi" w:hAnsiTheme="majorBidi" w:cstheme="majorBidi"/>
          <w:sz w:val="28"/>
          <w:szCs w:val="28"/>
        </w:rPr>
        <w:t xml:space="preserve"> </w:t>
      </w:r>
    </w:p>
    <w:p w:rsidR="008F2C8B" w:rsidRDefault="008F2C8B" w:rsidP="008F2C8B">
      <w:pPr>
        <w:pStyle w:val="a9"/>
        <w:spacing w:line="330" w:lineRule="atLeast"/>
        <w:jc w:val="both"/>
        <w:rPr>
          <w:rFonts w:asciiTheme="majorBidi" w:hAnsiTheme="majorBidi" w:cstheme="majorBidi"/>
          <w:sz w:val="28"/>
          <w:szCs w:val="28"/>
        </w:rPr>
      </w:pPr>
    </w:p>
    <w:p w:rsidR="008F2C8B" w:rsidRDefault="008F2C8B" w:rsidP="008F2C8B">
      <w:pPr>
        <w:pStyle w:val="a9"/>
        <w:spacing w:line="330" w:lineRule="atLeast"/>
        <w:jc w:val="both"/>
        <w:rPr>
          <w:rFonts w:asciiTheme="majorBidi" w:hAnsiTheme="majorBidi" w:cstheme="majorBidi"/>
          <w:b/>
          <w:bCs/>
          <w:sz w:val="28"/>
          <w:szCs w:val="28"/>
        </w:rPr>
      </w:pPr>
      <w:r w:rsidRPr="008F2C8B">
        <w:rPr>
          <w:b/>
          <w:bCs/>
          <w:sz w:val="28"/>
          <w:szCs w:val="28"/>
        </w:rPr>
        <w:t>GAMMA CAMERA</w:t>
      </w:r>
    </w:p>
    <w:p w:rsidR="008F2C8B" w:rsidRPr="008F2C8B" w:rsidRDefault="008F2C8B" w:rsidP="004524C6">
      <w:pPr>
        <w:autoSpaceDE w:val="0"/>
        <w:autoSpaceDN w:val="0"/>
        <w:bidi w:val="0"/>
        <w:adjustRightInd w:val="0"/>
        <w:spacing w:after="0" w:line="240" w:lineRule="auto"/>
        <w:jc w:val="both"/>
        <w:rPr>
          <w:rFonts w:asciiTheme="majorBidi" w:hAnsiTheme="majorBidi" w:cstheme="majorBidi"/>
          <w:sz w:val="28"/>
          <w:szCs w:val="28"/>
        </w:rPr>
      </w:pPr>
      <w:r w:rsidRPr="008F2C8B">
        <w:rPr>
          <w:rFonts w:asciiTheme="majorBidi" w:hAnsiTheme="majorBidi" w:cstheme="majorBidi"/>
          <w:sz w:val="28"/>
          <w:szCs w:val="28"/>
        </w:rPr>
        <w:t>An electronic device that detects gamma rays</w:t>
      </w:r>
      <w:r w:rsidR="004524C6">
        <w:rPr>
          <w:rFonts w:asciiTheme="majorBidi" w:hAnsiTheme="majorBidi" w:cstheme="majorBidi"/>
          <w:sz w:val="28"/>
          <w:szCs w:val="28"/>
        </w:rPr>
        <w:t xml:space="preserve"> </w:t>
      </w:r>
      <w:r w:rsidRPr="008F2C8B">
        <w:rPr>
          <w:rFonts w:asciiTheme="majorBidi" w:hAnsiTheme="majorBidi" w:cstheme="majorBidi"/>
          <w:sz w:val="28"/>
          <w:szCs w:val="28"/>
        </w:rPr>
        <w:t xml:space="preserve">emitted by radio </w:t>
      </w:r>
      <w:proofErr w:type="spellStart"/>
      <w:r w:rsidRPr="008F2C8B">
        <w:rPr>
          <w:rFonts w:asciiTheme="majorBidi" w:hAnsiTheme="majorBidi" w:cstheme="majorBidi"/>
          <w:sz w:val="28"/>
          <w:szCs w:val="28"/>
        </w:rPr>
        <w:t>pharmaceautical</w:t>
      </w:r>
      <w:proofErr w:type="spellEnd"/>
      <w:r w:rsidRPr="008F2C8B">
        <w:rPr>
          <w:rFonts w:asciiTheme="majorBidi" w:hAnsiTheme="majorBidi" w:cstheme="majorBidi"/>
          <w:sz w:val="28"/>
          <w:szCs w:val="28"/>
        </w:rPr>
        <w:t xml:space="preserve"> (</w:t>
      </w:r>
      <w:proofErr w:type="spellStart"/>
      <w:r w:rsidRPr="008F2C8B">
        <w:rPr>
          <w:rFonts w:asciiTheme="majorBidi" w:hAnsiTheme="majorBidi" w:cstheme="majorBidi"/>
          <w:sz w:val="28"/>
          <w:szCs w:val="28"/>
        </w:rPr>
        <w:t>e.g</w:t>
      </w:r>
      <w:proofErr w:type="spellEnd"/>
      <w:r w:rsidRPr="008F2C8B">
        <w:rPr>
          <w:rFonts w:asciiTheme="majorBidi" w:hAnsiTheme="majorBidi" w:cstheme="majorBidi"/>
          <w:sz w:val="28"/>
          <w:szCs w:val="28"/>
        </w:rPr>
        <w:t xml:space="preserve"> technetium</w:t>
      </w:r>
      <w:r w:rsidR="004524C6">
        <w:rPr>
          <w:rFonts w:asciiTheme="majorBidi" w:hAnsiTheme="majorBidi" w:cstheme="majorBidi"/>
          <w:sz w:val="28"/>
          <w:szCs w:val="28"/>
        </w:rPr>
        <w:t xml:space="preserve"> </w:t>
      </w:r>
      <w:r w:rsidRPr="008F2C8B">
        <w:rPr>
          <w:rFonts w:asciiTheme="majorBidi" w:hAnsiTheme="majorBidi" w:cstheme="majorBidi"/>
          <w:sz w:val="28"/>
          <w:szCs w:val="28"/>
        </w:rPr>
        <w:t>99m (Tc-99m) that have been introduced into the</w:t>
      </w:r>
      <w:r w:rsidR="004524C6">
        <w:rPr>
          <w:rFonts w:asciiTheme="majorBidi" w:hAnsiTheme="majorBidi" w:cstheme="majorBidi"/>
          <w:sz w:val="28"/>
          <w:szCs w:val="28"/>
        </w:rPr>
        <w:t xml:space="preserve"> </w:t>
      </w:r>
      <w:r w:rsidRPr="008F2C8B">
        <w:rPr>
          <w:rFonts w:asciiTheme="majorBidi" w:hAnsiTheme="majorBidi" w:cstheme="majorBidi"/>
          <w:sz w:val="28"/>
          <w:szCs w:val="28"/>
        </w:rPr>
        <w:t>body as tracers. The position of the source of the</w:t>
      </w:r>
    </w:p>
    <w:p w:rsidR="008F2C8B" w:rsidRDefault="008F2C8B" w:rsidP="004524C6">
      <w:pPr>
        <w:autoSpaceDE w:val="0"/>
        <w:autoSpaceDN w:val="0"/>
        <w:bidi w:val="0"/>
        <w:adjustRightInd w:val="0"/>
        <w:spacing w:after="0" w:line="240" w:lineRule="auto"/>
        <w:jc w:val="both"/>
        <w:rPr>
          <w:rFonts w:asciiTheme="majorBidi" w:hAnsiTheme="majorBidi" w:cstheme="majorBidi"/>
          <w:b/>
          <w:bCs/>
          <w:sz w:val="28"/>
          <w:szCs w:val="28"/>
        </w:rPr>
      </w:pPr>
      <w:r w:rsidRPr="008F2C8B">
        <w:rPr>
          <w:rFonts w:asciiTheme="majorBidi" w:hAnsiTheme="majorBidi" w:cstheme="majorBidi"/>
          <w:sz w:val="28"/>
          <w:szCs w:val="28"/>
        </w:rPr>
        <w:t>radioactivity can be plotted and displayed on a TV</w:t>
      </w:r>
      <w:r w:rsidR="004524C6">
        <w:rPr>
          <w:rFonts w:asciiTheme="majorBidi" w:hAnsiTheme="majorBidi" w:cstheme="majorBidi"/>
          <w:sz w:val="28"/>
          <w:szCs w:val="28"/>
        </w:rPr>
        <w:t xml:space="preserve"> </w:t>
      </w:r>
      <w:r w:rsidRPr="008F2C8B">
        <w:rPr>
          <w:rFonts w:asciiTheme="majorBidi" w:hAnsiTheme="majorBidi" w:cstheme="majorBidi"/>
          <w:sz w:val="28"/>
          <w:szCs w:val="28"/>
        </w:rPr>
        <w:t>monitor or photographic film.</w:t>
      </w:r>
    </w:p>
    <w:p w:rsidR="004524C6" w:rsidRPr="008F2C8B" w:rsidRDefault="004524C6" w:rsidP="004524C6">
      <w:pPr>
        <w:autoSpaceDE w:val="0"/>
        <w:autoSpaceDN w:val="0"/>
        <w:bidi w:val="0"/>
        <w:adjustRightInd w:val="0"/>
        <w:spacing w:after="0" w:line="240" w:lineRule="auto"/>
        <w:jc w:val="both"/>
        <w:rPr>
          <w:rFonts w:asciiTheme="majorBidi" w:hAnsiTheme="majorBidi" w:cstheme="majorBidi"/>
          <w:b/>
          <w:bCs/>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EA77F3" w:rsidRPr="00AC2512" w:rsidRDefault="00EA77F3" w:rsidP="00EA77F3">
      <w:pPr>
        <w:autoSpaceDE w:val="0"/>
        <w:autoSpaceDN w:val="0"/>
        <w:bidi w:val="0"/>
        <w:adjustRightInd w:val="0"/>
        <w:spacing w:after="0" w:line="240" w:lineRule="auto"/>
        <w:rPr>
          <w:rFonts w:asciiTheme="majorBidi" w:eastAsia="Times New Roman" w:hAnsiTheme="majorBidi" w:cstheme="majorBidi"/>
          <w:color w:val="231F20"/>
          <w:sz w:val="28"/>
          <w:szCs w:val="28"/>
        </w:rPr>
      </w:pPr>
    </w:p>
    <w:p w:rsidR="00AC2512" w:rsidRPr="00AC2512" w:rsidRDefault="00AC2512" w:rsidP="00AC2512">
      <w:pPr>
        <w:pStyle w:val="a5"/>
        <w:bidi w:val="0"/>
        <w:jc w:val="both"/>
        <w:rPr>
          <w:rFonts w:asciiTheme="majorBidi" w:hAnsiTheme="majorBidi" w:cstheme="majorBidi"/>
          <w:b/>
          <w:bCs/>
          <w:sz w:val="28"/>
          <w:szCs w:val="28"/>
          <w:lang w:bidi="ar-IQ"/>
        </w:rPr>
      </w:pPr>
    </w:p>
    <w:p w:rsidR="00AC2512" w:rsidRPr="00AC2512" w:rsidRDefault="00AC2512" w:rsidP="00AC2512">
      <w:pPr>
        <w:pStyle w:val="a5"/>
        <w:bidi w:val="0"/>
        <w:jc w:val="both"/>
        <w:rPr>
          <w:rFonts w:asciiTheme="majorBidi" w:hAnsiTheme="majorBidi" w:cstheme="majorBidi"/>
          <w:b/>
          <w:bCs/>
          <w:sz w:val="28"/>
          <w:szCs w:val="28"/>
          <w:lang w:bidi="ar-IQ"/>
        </w:rPr>
      </w:pPr>
    </w:p>
    <w:p w:rsidR="00803784" w:rsidRDefault="00803784" w:rsidP="00803784">
      <w:pPr>
        <w:autoSpaceDE w:val="0"/>
        <w:autoSpaceDN w:val="0"/>
        <w:bidi w:val="0"/>
        <w:adjustRightInd w:val="0"/>
        <w:rPr>
          <w:rFonts w:asciiTheme="majorBidi" w:hAnsiTheme="majorBidi" w:cstheme="majorBidi"/>
          <w:color w:val="1C1D1E"/>
          <w:sz w:val="28"/>
          <w:szCs w:val="28"/>
        </w:rPr>
      </w:pPr>
    </w:p>
    <w:p w:rsidR="00803784" w:rsidRPr="00803784" w:rsidRDefault="00803784" w:rsidP="00803784">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Default="003B5A1C" w:rsidP="003B5A1C">
      <w:pPr>
        <w:autoSpaceDE w:val="0"/>
        <w:autoSpaceDN w:val="0"/>
        <w:bidi w:val="0"/>
        <w:adjustRightInd w:val="0"/>
        <w:rPr>
          <w:rFonts w:asciiTheme="majorBidi" w:hAnsiTheme="majorBidi" w:cstheme="majorBidi"/>
          <w:color w:val="1C1D1E"/>
          <w:sz w:val="28"/>
          <w:szCs w:val="28"/>
        </w:rPr>
      </w:pPr>
    </w:p>
    <w:p w:rsidR="003B5A1C" w:rsidRPr="002D2A83" w:rsidRDefault="003B5A1C" w:rsidP="003B5A1C">
      <w:pPr>
        <w:autoSpaceDE w:val="0"/>
        <w:autoSpaceDN w:val="0"/>
        <w:bidi w:val="0"/>
        <w:adjustRightInd w:val="0"/>
        <w:rPr>
          <w:rFonts w:asciiTheme="majorBidi" w:hAnsiTheme="majorBidi" w:cstheme="majorBidi"/>
          <w:color w:val="1C1D1E"/>
          <w:sz w:val="28"/>
          <w:szCs w:val="28"/>
        </w:rPr>
      </w:pPr>
    </w:p>
    <w:p w:rsidR="00102678" w:rsidRPr="00405CBC" w:rsidRDefault="00102678" w:rsidP="00102678">
      <w:pPr>
        <w:autoSpaceDE w:val="0"/>
        <w:autoSpaceDN w:val="0"/>
        <w:bidi w:val="0"/>
        <w:adjustRightInd w:val="0"/>
        <w:spacing w:after="0" w:line="240" w:lineRule="auto"/>
        <w:rPr>
          <w:rFonts w:asciiTheme="majorBidi" w:hAnsiTheme="majorBidi" w:cstheme="majorBidi"/>
          <w:sz w:val="28"/>
          <w:szCs w:val="28"/>
          <w:lang w:bidi="ar-IQ"/>
        </w:rPr>
      </w:pPr>
    </w:p>
    <w:p w:rsidR="00A04AD1" w:rsidRDefault="00A04AD1" w:rsidP="00A04AD1">
      <w:pPr>
        <w:autoSpaceDE w:val="0"/>
        <w:autoSpaceDN w:val="0"/>
        <w:bidi w:val="0"/>
        <w:adjustRightInd w:val="0"/>
        <w:spacing w:after="0" w:line="240" w:lineRule="auto"/>
        <w:rPr>
          <w:rFonts w:asciiTheme="majorBidi" w:hAnsiTheme="majorBidi" w:cstheme="majorBidi"/>
          <w:sz w:val="28"/>
          <w:szCs w:val="28"/>
          <w:lang w:bidi="ar-IQ"/>
        </w:rPr>
      </w:pPr>
    </w:p>
    <w:p w:rsidR="00A04AD1" w:rsidRDefault="00A04AD1" w:rsidP="00A04AD1">
      <w:pPr>
        <w:autoSpaceDE w:val="0"/>
        <w:autoSpaceDN w:val="0"/>
        <w:bidi w:val="0"/>
        <w:adjustRightInd w:val="0"/>
        <w:spacing w:after="0" w:line="240" w:lineRule="auto"/>
        <w:rPr>
          <w:rFonts w:asciiTheme="majorBidi" w:hAnsiTheme="majorBidi" w:cstheme="majorBidi"/>
          <w:sz w:val="28"/>
          <w:szCs w:val="28"/>
          <w:lang w:bidi="ar-IQ"/>
        </w:rPr>
      </w:pPr>
    </w:p>
    <w:p w:rsidR="00215954" w:rsidRPr="00215954" w:rsidRDefault="00215954" w:rsidP="00215954">
      <w:pPr>
        <w:autoSpaceDE w:val="0"/>
        <w:autoSpaceDN w:val="0"/>
        <w:bidi w:val="0"/>
        <w:adjustRightInd w:val="0"/>
        <w:spacing w:after="0" w:line="240" w:lineRule="auto"/>
        <w:rPr>
          <w:rFonts w:asciiTheme="majorBidi" w:hAnsiTheme="majorBidi" w:cstheme="majorBidi"/>
          <w:sz w:val="28"/>
          <w:szCs w:val="28"/>
          <w:lang w:bidi="ar-IQ"/>
        </w:rPr>
      </w:pPr>
    </w:p>
    <w:p w:rsidR="00712E27" w:rsidRDefault="00712E27" w:rsidP="00712E27">
      <w:pPr>
        <w:autoSpaceDE w:val="0"/>
        <w:autoSpaceDN w:val="0"/>
        <w:bidi w:val="0"/>
        <w:adjustRightInd w:val="0"/>
        <w:rPr>
          <w:rFonts w:asciiTheme="majorBidi" w:hAnsiTheme="majorBidi" w:cstheme="majorBidi"/>
          <w:sz w:val="28"/>
          <w:szCs w:val="28"/>
          <w:lang w:bidi="ar-IQ"/>
        </w:rPr>
      </w:pPr>
    </w:p>
    <w:p w:rsidR="00712E27" w:rsidRPr="00712E27" w:rsidRDefault="00712E27" w:rsidP="00712E27">
      <w:pPr>
        <w:autoSpaceDE w:val="0"/>
        <w:autoSpaceDN w:val="0"/>
        <w:bidi w:val="0"/>
        <w:adjustRightInd w:val="0"/>
        <w:ind w:left="284"/>
        <w:rPr>
          <w:rFonts w:asciiTheme="majorBidi" w:hAnsiTheme="majorBidi" w:cstheme="majorBidi"/>
          <w:sz w:val="28"/>
          <w:szCs w:val="28"/>
          <w:lang w:bidi="ar-IQ"/>
        </w:rPr>
      </w:pPr>
    </w:p>
    <w:p w:rsidR="00712E27" w:rsidRPr="00712E27" w:rsidRDefault="00712E27" w:rsidP="00712E27">
      <w:pPr>
        <w:autoSpaceDE w:val="0"/>
        <w:autoSpaceDN w:val="0"/>
        <w:bidi w:val="0"/>
        <w:adjustRightInd w:val="0"/>
        <w:spacing w:after="0" w:line="240" w:lineRule="auto"/>
        <w:rPr>
          <w:rFonts w:asciiTheme="majorBidi" w:hAnsiTheme="majorBidi" w:cstheme="majorBidi"/>
          <w:sz w:val="28"/>
          <w:szCs w:val="28"/>
          <w:lang w:bidi="ar-IQ"/>
        </w:rPr>
      </w:pPr>
    </w:p>
    <w:sectPr w:rsidR="00712E27" w:rsidRPr="00712E27" w:rsidSect="00107152">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32" w:rsidRDefault="00E71C32" w:rsidP="009A1595">
      <w:pPr>
        <w:spacing w:after="0" w:line="240" w:lineRule="auto"/>
      </w:pPr>
      <w:r>
        <w:separator/>
      </w:r>
    </w:p>
  </w:endnote>
  <w:endnote w:type="continuationSeparator" w:id="0">
    <w:p w:rsidR="00E71C32" w:rsidRDefault="00E71C32" w:rsidP="009A1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ource Serif Pro">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96870"/>
      <w:docPartObj>
        <w:docPartGallery w:val="Page Numbers (Bottom of Page)"/>
        <w:docPartUnique/>
      </w:docPartObj>
    </w:sdtPr>
    <w:sdtContent>
      <w:p w:rsidR="00B4212E" w:rsidRDefault="00C4411F">
        <w:pPr>
          <w:pStyle w:val="a4"/>
          <w:jc w:val="center"/>
        </w:pPr>
        <w:fldSimple w:instr=" PAGE   \* MERGEFORMAT ">
          <w:r w:rsidR="00541B46">
            <w:rPr>
              <w:noProof/>
              <w:rtl/>
            </w:rPr>
            <w:t>13</w:t>
          </w:r>
        </w:fldSimple>
      </w:p>
    </w:sdtContent>
  </w:sdt>
  <w:p w:rsidR="00B4212E" w:rsidRDefault="00B421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32" w:rsidRDefault="00E71C32" w:rsidP="009A1595">
      <w:pPr>
        <w:spacing w:after="0" w:line="240" w:lineRule="auto"/>
      </w:pPr>
      <w:r>
        <w:separator/>
      </w:r>
    </w:p>
  </w:footnote>
  <w:footnote w:type="continuationSeparator" w:id="0">
    <w:p w:rsidR="00E71C32" w:rsidRDefault="00E71C32" w:rsidP="009A15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595" w:rsidRPr="009A1595" w:rsidRDefault="009A1595" w:rsidP="00317745">
    <w:pPr>
      <w:pStyle w:val="a3"/>
      <w:bidi w:val="0"/>
      <w:rPr>
        <w:rFonts w:asciiTheme="majorBidi" w:hAnsiTheme="majorBidi" w:cstheme="majorBidi"/>
        <w:i/>
        <w:iCs/>
        <w:sz w:val="28"/>
        <w:szCs w:val="28"/>
      </w:rPr>
    </w:pPr>
    <w:r w:rsidRPr="009A1595">
      <w:rPr>
        <w:rFonts w:asciiTheme="majorBidi" w:hAnsiTheme="majorBidi" w:cstheme="majorBidi"/>
        <w:i/>
        <w:iCs/>
        <w:sz w:val="28"/>
        <w:szCs w:val="28"/>
      </w:rPr>
      <w:t>4</w:t>
    </w:r>
    <w:r w:rsidRPr="009A1595">
      <w:rPr>
        <w:rFonts w:asciiTheme="majorBidi" w:hAnsiTheme="majorBidi" w:cstheme="majorBidi"/>
        <w:i/>
        <w:iCs/>
        <w:sz w:val="28"/>
        <w:szCs w:val="28"/>
        <w:vertAlign w:val="superscript"/>
      </w:rPr>
      <w:t>th</w:t>
    </w:r>
    <w:r w:rsidRPr="009A1595">
      <w:rPr>
        <w:rFonts w:asciiTheme="majorBidi" w:hAnsiTheme="majorBidi" w:cstheme="majorBidi"/>
        <w:i/>
        <w:iCs/>
        <w:sz w:val="28"/>
        <w:szCs w:val="28"/>
      </w:rPr>
      <w:t xml:space="preserve"> </w:t>
    </w:r>
    <w:r w:rsidR="00317745">
      <w:rPr>
        <w:rFonts w:asciiTheme="majorBidi" w:hAnsiTheme="majorBidi" w:cstheme="majorBidi"/>
        <w:i/>
        <w:iCs/>
        <w:sz w:val="28"/>
        <w:szCs w:val="28"/>
      </w:rPr>
      <w:t xml:space="preserve">Level </w:t>
    </w:r>
    <w:r w:rsidRPr="009A1595">
      <w:rPr>
        <w:rFonts w:asciiTheme="majorBidi" w:hAnsiTheme="majorBidi" w:cstheme="majorBidi"/>
        <w:i/>
        <w:iCs/>
        <w:sz w:val="28"/>
        <w:szCs w:val="28"/>
      </w:rPr>
      <w:t>Lecture …………….. Surgery……………… Ibrahim MH Alrashid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numPicBullet w:numPicBulletId="1">
    <w:pict>
      <v:shape id="_x0000_i1060" type="#_x0000_t75" style="width:3in;height:3in" o:bullet="t"/>
    </w:pict>
  </w:numPicBullet>
  <w:numPicBullet w:numPicBulletId="2">
    <w:pict>
      <v:shape id="_x0000_i1061" type="#_x0000_t75" style="width:3in;height:3in" o:bullet="t"/>
    </w:pict>
  </w:numPicBullet>
  <w:numPicBullet w:numPicBulletId="3">
    <w:pict>
      <v:shape id="_x0000_i1062" type="#_x0000_t75" style="width:3in;height:3in" o:bullet="t"/>
    </w:pict>
  </w:numPicBullet>
  <w:numPicBullet w:numPicBulletId="4">
    <w:pict>
      <v:shape id="_x0000_i1063" type="#_x0000_t75" style="width:3in;height:3in" o:bullet="t"/>
    </w:pict>
  </w:numPicBullet>
  <w:abstractNum w:abstractNumId="0">
    <w:nsid w:val="01DE5ECA"/>
    <w:multiLevelType w:val="hybridMultilevel"/>
    <w:tmpl w:val="3D1A7A92"/>
    <w:lvl w:ilvl="0" w:tplc="D5B29368">
      <w:start w:val="1"/>
      <w:numFmt w:val="decimal"/>
      <w:lvlText w:val="%1-"/>
      <w:lvlJc w:val="left"/>
      <w:pPr>
        <w:ind w:left="360" w:hanging="360"/>
      </w:pPr>
      <w:rPr>
        <w:rFonts w:asciiTheme="majorBidi" w:eastAsiaTheme="minorHAnsi" w:hAnsiTheme="majorBidi" w:cstheme="majorBidi"/>
      </w:rPr>
    </w:lvl>
    <w:lvl w:ilvl="1" w:tplc="366085F6">
      <w:start w:val="1"/>
      <w:numFmt w:val="decimal"/>
      <w:lvlText w:val="%2-"/>
      <w:lvlJc w:val="left"/>
      <w:pPr>
        <w:ind w:left="0" w:hanging="360"/>
      </w:pPr>
      <w:rPr>
        <w:rFonts w:asciiTheme="majorBidi" w:eastAsiaTheme="minorHAnsi" w:hAnsiTheme="majorBidi" w:cstheme="maj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8F4AD3"/>
    <w:multiLevelType w:val="multilevel"/>
    <w:tmpl w:val="A72266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D3889"/>
    <w:multiLevelType w:val="multilevel"/>
    <w:tmpl w:val="2362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27385"/>
    <w:multiLevelType w:val="multilevel"/>
    <w:tmpl w:val="252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E1771"/>
    <w:multiLevelType w:val="hybridMultilevel"/>
    <w:tmpl w:val="8AD8E7E2"/>
    <w:lvl w:ilvl="0" w:tplc="AAD8D5E4">
      <w:start w:val="1"/>
      <w:numFmt w:val="decimal"/>
      <w:lvlText w:val="%1-"/>
      <w:lvlJc w:val="left"/>
      <w:pPr>
        <w:ind w:left="360" w:hanging="360"/>
      </w:pPr>
      <w:rPr>
        <w:rFonts w:hint="default"/>
      </w:rPr>
    </w:lvl>
    <w:lvl w:ilvl="1" w:tplc="80DE4E42">
      <w:start w:val="1"/>
      <w:numFmt w:val="lowerLetter"/>
      <w:lvlText w:val="%2."/>
      <w:lvlJc w:val="left"/>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22F2E"/>
    <w:multiLevelType w:val="multilevel"/>
    <w:tmpl w:val="75325A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972F4A"/>
    <w:multiLevelType w:val="multilevel"/>
    <w:tmpl w:val="DB00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474BE"/>
    <w:multiLevelType w:val="multilevel"/>
    <w:tmpl w:val="C9184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411EE"/>
    <w:multiLevelType w:val="hybridMultilevel"/>
    <w:tmpl w:val="7D3006F0"/>
    <w:lvl w:ilvl="0" w:tplc="0409000F">
      <w:start w:val="1"/>
      <w:numFmt w:val="decimal"/>
      <w:lvlText w:val="%1."/>
      <w:lvlJc w:val="left"/>
      <w:pPr>
        <w:ind w:left="360" w:hanging="360"/>
      </w:pPr>
    </w:lvl>
    <w:lvl w:ilvl="1" w:tplc="8AD0BBE8">
      <w:start w:val="1"/>
      <w:numFmt w:val="decimal"/>
      <w:lvlText w:val="%2-"/>
      <w:lvlJc w:val="left"/>
      <w:pPr>
        <w:ind w:left="360" w:hanging="360"/>
      </w:pPr>
      <w:rPr>
        <w:rFonts w:asciiTheme="majorBidi" w:eastAsiaTheme="minorHAnsi" w:hAnsiTheme="majorBidi" w:cstheme="maj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902FA"/>
    <w:multiLevelType w:val="hybridMultilevel"/>
    <w:tmpl w:val="926EE8F6"/>
    <w:lvl w:ilvl="0" w:tplc="AAD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13F9A"/>
    <w:multiLevelType w:val="hybridMultilevel"/>
    <w:tmpl w:val="82F8EE54"/>
    <w:lvl w:ilvl="0" w:tplc="AAD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55F6F"/>
    <w:multiLevelType w:val="hybridMultilevel"/>
    <w:tmpl w:val="C8F6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CA4FF1"/>
    <w:multiLevelType w:val="hybridMultilevel"/>
    <w:tmpl w:val="E8187EA6"/>
    <w:lvl w:ilvl="0" w:tplc="0409000F">
      <w:start w:val="1"/>
      <w:numFmt w:val="decimal"/>
      <w:lvlText w:val="%1."/>
      <w:lvlJc w:val="left"/>
      <w:pPr>
        <w:ind w:left="720" w:hanging="360"/>
      </w:pPr>
    </w:lvl>
    <w:lvl w:ilvl="1" w:tplc="3A52A6D0">
      <w:numFmt w:val="bullet"/>
      <w:lvlText w:val="•"/>
      <w:lvlJc w:val="left"/>
      <w:pPr>
        <w:ind w:left="1440" w:hanging="360"/>
      </w:pPr>
      <w:rPr>
        <w:rFonts w:ascii="Times New Roman" w:eastAsiaTheme="minorHAnsi" w:hAnsi="Times New Roman" w:cs="Times New Roman" w:hint="default"/>
        <w:color w:val="9496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383595"/>
    <w:multiLevelType w:val="multilevel"/>
    <w:tmpl w:val="AB76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11"/>
  </w:num>
  <w:num w:numId="5">
    <w:abstractNumId w:val="12"/>
  </w:num>
  <w:num w:numId="6">
    <w:abstractNumId w:val="0"/>
  </w:num>
  <w:num w:numId="7">
    <w:abstractNumId w:val="8"/>
  </w:num>
  <w:num w:numId="8">
    <w:abstractNumId w:val="7"/>
  </w:num>
  <w:num w:numId="9">
    <w:abstractNumId w:val="3"/>
  </w:num>
  <w:num w:numId="10">
    <w:abstractNumId w:val="2"/>
  </w:num>
  <w:num w:numId="11">
    <w:abstractNumId w:val="6"/>
  </w:num>
  <w:num w:numId="12">
    <w:abstractNumId w:val="13"/>
  </w:num>
  <w:num w:numId="13">
    <w:abstractNumId w:val="1"/>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A1595"/>
    <w:rsid w:val="000629AF"/>
    <w:rsid w:val="00074136"/>
    <w:rsid w:val="00096AA3"/>
    <w:rsid w:val="000D2791"/>
    <w:rsid w:val="00102678"/>
    <w:rsid w:val="00107152"/>
    <w:rsid w:val="0012116E"/>
    <w:rsid w:val="00121913"/>
    <w:rsid w:val="001A7FFC"/>
    <w:rsid w:val="001F0EAF"/>
    <w:rsid w:val="0021370F"/>
    <w:rsid w:val="00215954"/>
    <w:rsid w:val="00240405"/>
    <w:rsid w:val="002C415D"/>
    <w:rsid w:val="002D2A83"/>
    <w:rsid w:val="00317745"/>
    <w:rsid w:val="003237EE"/>
    <w:rsid w:val="003B5A1C"/>
    <w:rsid w:val="00405CBC"/>
    <w:rsid w:val="0042713D"/>
    <w:rsid w:val="004524C6"/>
    <w:rsid w:val="004B4FA5"/>
    <w:rsid w:val="004E1A47"/>
    <w:rsid w:val="00504A71"/>
    <w:rsid w:val="00515B3B"/>
    <w:rsid w:val="00541B46"/>
    <w:rsid w:val="00560B1B"/>
    <w:rsid w:val="00565BA2"/>
    <w:rsid w:val="005C3588"/>
    <w:rsid w:val="005D1374"/>
    <w:rsid w:val="006262B5"/>
    <w:rsid w:val="00646036"/>
    <w:rsid w:val="006462AA"/>
    <w:rsid w:val="006667A2"/>
    <w:rsid w:val="00667772"/>
    <w:rsid w:val="00690F6A"/>
    <w:rsid w:val="006A04D4"/>
    <w:rsid w:val="00712E27"/>
    <w:rsid w:val="007242E4"/>
    <w:rsid w:val="00772BE3"/>
    <w:rsid w:val="00803784"/>
    <w:rsid w:val="008039DB"/>
    <w:rsid w:val="008B2F28"/>
    <w:rsid w:val="008E1F66"/>
    <w:rsid w:val="008F2C8B"/>
    <w:rsid w:val="00944757"/>
    <w:rsid w:val="009A1595"/>
    <w:rsid w:val="009C5320"/>
    <w:rsid w:val="009E02A2"/>
    <w:rsid w:val="00A04AD1"/>
    <w:rsid w:val="00A47C59"/>
    <w:rsid w:val="00A74E09"/>
    <w:rsid w:val="00A90391"/>
    <w:rsid w:val="00A974E0"/>
    <w:rsid w:val="00AC2512"/>
    <w:rsid w:val="00AD104C"/>
    <w:rsid w:val="00B4212E"/>
    <w:rsid w:val="00B61782"/>
    <w:rsid w:val="00B660D3"/>
    <w:rsid w:val="00BD3180"/>
    <w:rsid w:val="00C4411F"/>
    <w:rsid w:val="00C520C7"/>
    <w:rsid w:val="00C7039D"/>
    <w:rsid w:val="00C86590"/>
    <w:rsid w:val="00D12EC2"/>
    <w:rsid w:val="00D70659"/>
    <w:rsid w:val="00D83C89"/>
    <w:rsid w:val="00E36F0B"/>
    <w:rsid w:val="00E63F21"/>
    <w:rsid w:val="00E71C32"/>
    <w:rsid w:val="00E926F0"/>
    <w:rsid w:val="00E95A14"/>
    <w:rsid w:val="00EA77F3"/>
    <w:rsid w:val="00EC02F2"/>
    <w:rsid w:val="00F41687"/>
    <w:rsid w:val="00F945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C89"/>
    <w:pPr>
      <w:bidi/>
    </w:pPr>
  </w:style>
  <w:style w:type="paragraph" w:styleId="1">
    <w:name w:val="heading 1"/>
    <w:basedOn w:val="a"/>
    <w:next w:val="a"/>
    <w:link w:val="1Char"/>
    <w:uiPriority w:val="9"/>
    <w:qFormat/>
    <w:rsid w:val="00EA77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A04AD1"/>
    <w:pPr>
      <w:bidi w:val="0"/>
      <w:spacing w:after="225" w:line="240" w:lineRule="auto"/>
      <w:outlineLvl w:val="1"/>
    </w:pPr>
    <w:rPr>
      <w:rFonts w:ascii="Times New Roman" w:eastAsia="Times New Roman" w:hAnsi="Times New Roman" w:cs="Times New Roman"/>
      <w:b/>
      <w:bCs/>
      <w:sz w:val="33"/>
      <w:szCs w:val="33"/>
    </w:rPr>
  </w:style>
  <w:style w:type="paragraph" w:styleId="3">
    <w:name w:val="heading 3"/>
    <w:basedOn w:val="a"/>
    <w:next w:val="a"/>
    <w:link w:val="3Char"/>
    <w:uiPriority w:val="9"/>
    <w:semiHidden/>
    <w:unhideWhenUsed/>
    <w:qFormat/>
    <w:rsid w:val="00F416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E1F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595"/>
    <w:pPr>
      <w:tabs>
        <w:tab w:val="center" w:pos="4153"/>
        <w:tab w:val="right" w:pos="8306"/>
      </w:tabs>
      <w:spacing w:after="0" w:line="240" w:lineRule="auto"/>
    </w:pPr>
  </w:style>
  <w:style w:type="character" w:customStyle="1" w:styleId="Char">
    <w:name w:val="رأس صفحة Char"/>
    <w:basedOn w:val="a0"/>
    <w:link w:val="a3"/>
    <w:uiPriority w:val="99"/>
    <w:semiHidden/>
    <w:rsid w:val="009A1595"/>
  </w:style>
  <w:style w:type="paragraph" w:styleId="a4">
    <w:name w:val="footer"/>
    <w:basedOn w:val="a"/>
    <w:link w:val="Char0"/>
    <w:uiPriority w:val="99"/>
    <w:unhideWhenUsed/>
    <w:rsid w:val="009A1595"/>
    <w:pPr>
      <w:tabs>
        <w:tab w:val="center" w:pos="4153"/>
        <w:tab w:val="right" w:pos="8306"/>
      </w:tabs>
      <w:spacing w:after="0" w:line="240" w:lineRule="auto"/>
    </w:pPr>
  </w:style>
  <w:style w:type="character" w:customStyle="1" w:styleId="Char0">
    <w:name w:val="تذييل صفحة Char"/>
    <w:basedOn w:val="a0"/>
    <w:link w:val="a4"/>
    <w:uiPriority w:val="99"/>
    <w:rsid w:val="009A1595"/>
  </w:style>
  <w:style w:type="paragraph" w:customStyle="1" w:styleId="Default">
    <w:name w:val="Default"/>
    <w:rsid w:val="00C7039D"/>
    <w:pPr>
      <w:autoSpaceDE w:val="0"/>
      <w:autoSpaceDN w:val="0"/>
      <w:adjustRightInd w:val="0"/>
      <w:spacing w:after="0" w:line="240" w:lineRule="auto"/>
    </w:pPr>
    <w:rPr>
      <w:rFonts w:ascii="Georgia" w:hAnsi="Georgia" w:cs="Georgia"/>
      <w:color w:val="000000"/>
      <w:sz w:val="24"/>
      <w:szCs w:val="24"/>
    </w:rPr>
  </w:style>
  <w:style w:type="paragraph" w:styleId="a5">
    <w:name w:val="No Spacing"/>
    <w:uiPriority w:val="1"/>
    <w:qFormat/>
    <w:rsid w:val="00C7039D"/>
    <w:pPr>
      <w:bidi/>
      <w:spacing w:after="0" w:line="240" w:lineRule="auto"/>
    </w:pPr>
  </w:style>
  <w:style w:type="paragraph" w:styleId="a6">
    <w:name w:val="List Paragraph"/>
    <w:basedOn w:val="a"/>
    <w:uiPriority w:val="34"/>
    <w:qFormat/>
    <w:rsid w:val="009E02A2"/>
    <w:pPr>
      <w:bidi w:val="0"/>
      <w:spacing w:after="0" w:line="240" w:lineRule="auto"/>
      <w:ind w:left="720"/>
      <w:contextualSpacing/>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D83C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83C89"/>
    <w:rPr>
      <w:rFonts w:ascii="Tahoma" w:hAnsi="Tahoma" w:cs="Tahoma"/>
      <w:sz w:val="16"/>
      <w:szCs w:val="16"/>
    </w:rPr>
  </w:style>
  <w:style w:type="table" w:styleId="a8">
    <w:name w:val="Table Grid"/>
    <w:basedOn w:val="a1"/>
    <w:uiPriority w:val="59"/>
    <w:rsid w:val="009C53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uiPriority w:val="9"/>
    <w:rsid w:val="00A04AD1"/>
    <w:rPr>
      <w:rFonts w:ascii="Times New Roman" w:eastAsia="Times New Roman" w:hAnsi="Times New Roman" w:cs="Times New Roman"/>
      <w:b/>
      <w:bCs/>
      <w:sz w:val="33"/>
      <w:szCs w:val="33"/>
    </w:rPr>
  </w:style>
  <w:style w:type="paragraph" w:styleId="a9">
    <w:name w:val="Normal (Web)"/>
    <w:basedOn w:val="a"/>
    <w:uiPriority w:val="99"/>
    <w:semiHidden/>
    <w:unhideWhenUsed/>
    <w:rsid w:val="00A04AD1"/>
    <w:pPr>
      <w:bidi w:val="0"/>
      <w:spacing w:before="75" w:after="75"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F41687"/>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8E1F66"/>
    <w:rPr>
      <w:rFonts w:asciiTheme="majorHAnsi" w:eastAsiaTheme="majorEastAsia" w:hAnsiTheme="majorHAnsi" w:cstheme="majorBidi"/>
      <w:b/>
      <w:bCs/>
      <w:i/>
      <w:iCs/>
      <w:color w:val="4F81BD" w:themeColor="accent1"/>
    </w:rPr>
  </w:style>
  <w:style w:type="character" w:styleId="aa">
    <w:name w:val="Strong"/>
    <w:basedOn w:val="a0"/>
    <w:uiPriority w:val="22"/>
    <w:qFormat/>
    <w:rsid w:val="008E1F66"/>
    <w:rPr>
      <w:rFonts w:ascii="Helvetica" w:hAnsi="Helvetica" w:cs="Helvetica" w:hint="default"/>
      <w:b/>
      <w:bCs/>
    </w:rPr>
  </w:style>
  <w:style w:type="paragraph" w:customStyle="1" w:styleId="body">
    <w:name w:val="body"/>
    <w:basedOn w:val="a"/>
    <w:rsid w:val="00AC2512"/>
    <w:pPr>
      <w:bidi w:val="0"/>
      <w:spacing w:before="300" w:after="300" w:line="390" w:lineRule="atLeast"/>
    </w:pPr>
    <w:rPr>
      <w:rFonts w:ascii="Times New Roman" w:eastAsia="Times New Roman" w:hAnsi="Times New Roman" w:cs="Times New Roman"/>
      <w:sz w:val="26"/>
      <w:szCs w:val="26"/>
    </w:rPr>
  </w:style>
  <w:style w:type="character" w:customStyle="1" w:styleId="1Char">
    <w:name w:val="عنوان 1 Char"/>
    <w:basedOn w:val="a0"/>
    <w:link w:val="1"/>
    <w:uiPriority w:val="9"/>
    <w:rsid w:val="00EA77F3"/>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EA77F3"/>
    <w:rPr>
      <w:b/>
      <w:bCs/>
      <w:strike w:val="0"/>
      <w:dstrike w:val="0"/>
      <w:color w:val="638CC3"/>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23214862">
      <w:bodyDiv w:val="1"/>
      <w:marLeft w:val="0"/>
      <w:marRight w:val="0"/>
      <w:marTop w:val="0"/>
      <w:marBottom w:val="0"/>
      <w:divBdr>
        <w:top w:val="none" w:sz="0" w:space="0" w:color="auto"/>
        <w:left w:val="none" w:sz="0" w:space="0" w:color="auto"/>
        <w:bottom w:val="none" w:sz="0" w:space="0" w:color="auto"/>
        <w:right w:val="none" w:sz="0" w:space="0" w:color="auto"/>
      </w:divBdr>
      <w:divsChild>
        <w:div w:id="1831022389">
          <w:marLeft w:val="547"/>
          <w:marRight w:val="0"/>
          <w:marTop w:val="130"/>
          <w:marBottom w:val="0"/>
          <w:divBdr>
            <w:top w:val="none" w:sz="0" w:space="0" w:color="auto"/>
            <w:left w:val="none" w:sz="0" w:space="0" w:color="auto"/>
            <w:bottom w:val="none" w:sz="0" w:space="0" w:color="auto"/>
            <w:right w:val="none" w:sz="0" w:space="0" w:color="auto"/>
          </w:divBdr>
        </w:div>
        <w:div w:id="613487729">
          <w:marLeft w:val="547"/>
          <w:marRight w:val="0"/>
          <w:marTop w:val="130"/>
          <w:marBottom w:val="0"/>
          <w:divBdr>
            <w:top w:val="none" w:sz="0" w:space="0" w:color="auto"/>
            <w:left w:val="none" w:sz="0" w:space="0" w:color="auto"/>
            <w:bottom w:val="none" w:sz="0" w:space="0" w:color="auto"/>
            <w:right w:val="none" w:sz="0" w:space="0" w:color="auto"/>
          </w:divBdr>
        </w:div>
        <w:div w:id="1004864372">
          <w:marLeft w:val="547"/>
          <w:marRight w:val="0"/>
          <w:marTop w:val="130"/>
          <w:marBottom w:val="0"/>
          <w:divBdr>
            <w:top w:val="none" w:sz="0" w:space="0" w:color="auto"/>
            <w:left w:val="none" w:sz="0" w:space="0" w:color="auto"/>
            <w:bottom w:val="none" w:sz="0" w:space="0" w:color="auto"/>
            <w:right w:val="none" w:sz="0" w:space="0" w:color="auto"/>
          </w:divBdr>
        </w:div>
        <w:div w:id="1950702163">
          <w:marLeft w:val="547"/>
          <w:marRight w:val="0"/>
          <w:marTop w:val="130"/>
          <w:marBottom w:val="0"/>
          <w:divBdr>
            <w:top w:val="none" w:sz="0" w:space="0" w:color="auto"/>
            <w:left w:val="none" w:sz="0" w:space="0" w:color="auto"/>
            <w:bottom w:val="none" w:sz="0" w:space="0" w:color="auto"/>
            <w:right w:val="none" w:sz="0" w:space="0" w:color="auto"/>
          </w:divBdr>
        </w:div>
        <w:div w:id="1103259646">
          <w:marLeft w:val="547"/>
          <w:marRight w:val="0"/>
          <w:marTop w:val="130"/>
          <w:marBottom w:val="0"/>
          <w:divBdr>
            <w:top w:val="none" w:sz="0" w:space="0" w:color="auto"/>
            <w:left w:val="none" w:sz="0" w:space="0" w:color="auto"/>
            <w:bottom w:val="none" w:sz="0" w:space="0" w:color="auto"/>
            <w:right w:val="none" w:sz="0" w:space="0" w:color="auto"/>
          </w:divBdr>
        </w:div>
        <w:div w:id="784689173">
          <w:marLeft w:val="547"/>
          <w:marRight w:val="0"/>
          <w:marTop w:val="130"/>
          <w:marBottom w:val="0"/>
          <w:divBdr>
            <w:top w:val="none" w:sz="0" w:space="0" w:color="auto"/>
            <w:left w:val="none" w:sz="0" w:space="0" w:color="auto"/>
            <w:bottom w:val="none" w:sz="0" w:space="0" w:color="auto"/>
            <w:right w:val="none" w:sz="0" w:space="0" w:color="auto"/>
          </w:divBdr>
        </w:div>
        <w:div w:id="659389819">
          <w:marLeft w:val="547"/>
          <w:marRight w:val="0"/>
          <w:marTop w:val="130"/>
          <w:marBottom w:val="0"/>
          <w:divBdr>
            <w:top w:val="none" w:sz="0" w:space="0" w:color="auto"/>
            <w:left w:val="none" w:sz="0" w:space="0" w:color="auto"/>
            <w:bottom w:val="none" w:sz="0" w:space="0" w:color="auto"/>
            <w:right w:val="none" w:sz="0" w:space="0" w:color="auto"/>
          </w:divBdr>
        </w:div>
        <w:div w:id="1944921342">
          <w:marLeft w:val="547"/>
          <w:marRight w:val="0"/>
          <w:marTop w:val="130"/>
          <w:marBottom w:val="0"/>
          <w:divBdr>
            <w:top w:val="none" w:sz="0" w:space="0" w:color="auto"/>
            <w:left w:val="none" w:sz="0" w:space="0" w:color="auto"/>
            <w:bottom w:val="none" w:sz="0" w:space="0" w:color="auto"/>
            <w:right w:val="none" w:sz="0" w:space="0" w:color="auto"/>
          </w:divBdr>
        </w:div>
        <w:div w:id="985165859">
          <w:marLeft w:val="547"/>
          <w:marRight w:val="0"/>
          <w:marTop w:val="130"/>
          <w:marBottom w:val="0"/>
          <w:divBdr>
            <w:top w:val="none" w:sz="0" w:space="0" w:color="auto"/>
            <w:left w:val="none" w:sz="0" w:space="0" w:color="auto"/>
            <w:bottom w:val="none" w:sz="0" w:space="0" w:color="auto"/>
            <w:right w:val="none" w:sz="0" w:space="0" w:color="auto"/>
          </w:divBdr>
        </w:div>
        <w:div w:id="254483104">
          <w:marLeft w:val="547"/>
          <w:marRight w:val="0"/>
          <w:marTop w:val="130"/>
          <w:marBottom w:val="0"/>
          <w:divBdr>
            <w:top w:val="none" w:sz="0" w:space="0" w:color="auto"/>
            <w:left w:val="none" w:sz="0" w:space="0" w:color="auto"/>
            <w:bottom w:val="none" w:sz="0" w:space="0" w:color="auto"/>
            <w:right w:val="none" w:sz="0" w:space="0" w:color="auto"/>
          </w:divBdr>
        </w:div>
      </w:divsChild>
    </w:div>
    <w:div w:id="383329656">
      <w:bodyDiv w:val="1"/>
      <w:marLeft w:val="0"/>
      <w:marRight w:val="0"/>
      <w:marTop w:val="0"/>
      <w:marBottom w:val="0"/>
      <w:divBdr>
        <w:top w:val="none" w:sz="0" w:space="0" w:color="auto"/>
        <w:left w:val="none" w:sz="0" w:space="0" w:color="auto"/>
        <w:bottom w:val="none" w:sz="0" w:space="0" w:color="auto"/>
        <w:right w:val="none" w:sz="0" w:space="0" w:color="auto"/>
      </w:divBdr>
      <w:divsChild>
        <w:div w:id="1182936027">
          <w:marLeft w:val="0"/>
          <w:marRight w:val="0"/>
          <w:marTop w:val="0"/>
          <w:marBottom w:val="0"/>
          <w:divBdr>
            <w:top w:val="none" w:sz="0" w:space="0" w:color="auto"/>
            <w:left w:val="none" w:sz="0" w:space="0" w:color="auto"/>
            <w:bottom w:val="none" w:sz="0" w:space="0" w:color="auto"/>
            <w:right w:val="none" w:sz="0" w:space="0" w:color="auto"/>
          </w:divBdr>
          <w:divsChild>
            <w:div w:id="602806722">
              <w:marLeft w:val="0"/>
              <w:marRight w:val="0"/>
              <w:marTop w:val="0"/>
              <w:marBottom w:val="0"/>
              <w:divBdr>
                <w:top w:val="none" w:sz="0" w:space="0" w:color="auto"/>
                <w:left w:val="none" w:sz="0" w:space="0" w:color="auto"/>
                <w:bottom w:val="none" w:sz="0" w:space="0" w:color="auto"/>
                <w:right w:val="none" w:sz="0" w:space="0" w:color="auto"/>
              </w:divBdr>
              <w:divsChild>
                <w:div w:id="679502365">
                  <w:marLeft w:val="0"/>
                  <w:marRight w:val="0"/>
                  <w:marTop w:val="0"/>
                  <w:marBottom w:val="0"/>
                  <w:divBdr>
                    <w:top w:val="none" w:sz="0" w:space="0" w:color="auto"/>
                    <w:left w:val="none" w:sz="0" w:space="0" w:color="auto"/>
                    <w:bottom w:val="none" w:sz="0" w:space="0" w:color="auto"/>
                    <w:right w:val="none" w:sz="0" w:space="0" w:color="auto"/>
                  </w:divBdr>
                  <w:divsChild>
                    <w:div w:id="1291471818">
                      <w:marLeft w:val="0"/>
                      <w:marRight w:val="0"/>
                      <w:marTop w:val="0"/>
                      <w:marBottom w:val="0"/>
                      <w:divBdr>
                        <w:top w:val="none" w:sz="0" w:space="0" w:color="auto"/>
                        <w:left w:val="none" w:sz="0" w:space="0" w:color="auto"/>
                        <w:bottom w:val="none" w:sz="0" w:space="0" w:color="auto"/>
                        <w:right w:val="none" w:sz="0" w:space="0" w:color="auto"/>
                      </w:divBdr>
                      <w:divsChild>
                        <w:div w:id="2044283357">
                          <w:marLeft w:val="0"/>
                          <w:marRight w:val="0"/>
                          <w:marTop w:val="0"/>
                          <w:marBottom w:val="0"/>
                          <w:divBdr>
                            <w:top w:val="none" w:sz="0" w:space="0" w:color="auto"/>
                            <w:left w:val="none" w:sz="0" w:space="0" w:color="auto"/>
                            <w:bottom w:val="none" w:sz="0" w:space="0" w:color="auto"/>
                            <w:right w:val="none" w:sz="0" w:space="0" w:color="auto"/>
                          </w:divBdr>
                          <w:divsChild>
                            <w:div w:id="937445828">
                              <w:marLeft w:val="0"/>
                              <w:marRight w:val="0"/>
                              <w:marTop w:val="0"/>
                              <w:marBottom w:val="0"/>
                              <w:divBdr>
                                <w:top w:val="none" w:sz="0" w:space="0" w:color="auto"/>
                                <w:left w:val="none" w:sz="0" w:space="0" w:color="auto"/>
                                <w:bottom w:val="none" w:sz="0" w:space="0" w:color="auto"/>
                                <w:right w:val="none" w:sz="0" w:space="0" w:color="auto"/>
                              </w:divBdr>
                              <w:divsChild>
                                <w:div w:id="4153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593482">
      <w:bodyDiv w:val="1"/>
      <w:marLeft w:val="0"/>
      <w:marRight w:val="0"/>
      <w:marTop w:val="0"/>
      <w:marBottom w:val="0"/>
      <w:divBdr>
        <w:top w:val="none" w:sz="0" w:space="0" w:color="auto"/>
        <w:left w:val="none" w:sz="0" w:space="0" w:color="auto"/>
        <w:bottom w:val="none" w:sz="0" w:space="0" w:color="auto"/>
        <w:right w:val="none" w:sz="0" w:space="0" w:color="auto"/>
      </w:divBdr>
      <w:divsChild>
        <w:div w:id="559250264">
          <w:marLeft w:val="547"/>
          <w:marRight w:val="0"/>
          <w:marTop w:val="144"/>
          <w:marBottom w:val="0"/>
          <w:divBdr>
            <w:top w:val="none" w:sz="0" w:space="0" w:color="auto"/>
            <w:left w:val="none" w:sz="0" w:space="0" w:color="auto"/>
            <w:bottom w:val="none" w:sz="0" w:space="0" w:color="auto"/>
            <w:right w:val="none" w:sz="0" w:space="0" w:color="auto"/>
          </w:divBdr>
        </w:div>
        <w:div w:id="403339033">
          <w:marLeft w:val="547"/>
          <w:marRight w:val="0"/>
          <w:marTop w:val="144"/>
          <w:marBottom w:val="0"/>
          <w:divBdr>
            <w:top w:val="none" w:sz="0" w:space="0" w:color="auto"/>
            <w:left w:val="none" w:sz="0" w:space="0" w:color="auto"/>
            <w:bottom w:val="none" w:sz="0" w:space="0" w:color="auto"/>
            <w:right w:val="none" w:sz="0" w:space="0" w:color="auto"/>
          </w:divBdr>
        </w:div>
        <w:div w:id="322899593">
          <w:marLeft w:val="547"/>
          <w:marRight w:val="0"/>
          <w:marTop w:val="144"/>
          <w:marBottom w:val="0"/>
          <w:divBdr>
            <w:top w:val="none" w:sz="0" w:space="0" w:color="auto"/>
            <w:left w:val="none" w:sz="0" w:space="0" w:color="auto"/>
            <w:bottom w:val="none" w:sz="0" w:space="0" w:color="auto"/>
            <w:right w:val="none" w:sz="0" w:space="0" w:color="auto"/>
          </w:divBdr>
        </w:div>
        <w:div w:id="568423856">
          <w:marLeft w:val="547"/>
          <w:marRight w:val="0"/>
          <w:marTop w:val="144"/>
          <w:marBottom w:val="0"/>
          <w:divBdr>
            <w:top w:val="none" w:sz="0" w:space="0" w:color="auto"/>
            <w:left w:val="none" w:sz="0" w:space="0" w:color="auto"/>
            <w:bottom w:val="none" w:sz="0" w:space="0" w:color="auto"/>
            <w:right w:val="none" w:sz="0" w:space="0" w:color="auto"/>
          </w:divBdr>
        </w:div>
      </w:divsChild>
    </w:div>
    <w:div w:id="457993395">
      <w:bodyDiv w:val="1"/>
      <w:marLeft w:val="0"/>
      <w:marRight w:val="0"/>
      <w:marTop w:val="0"/>
      <w:marBottom w:val="0"/>
      <w:divBdr>
        <w:top w:val="none" w:sz="0" w:space="0" w:color="auto"/>
        <w:left w:val="none" w:sz="0" w:space="0" w:color="auto"/>
        <w:bottom w:val="none" w:sz="0" w:space="0" w:color="auto"/>
        <w:right w:val="none" w:sz="0" w:space="0" w:color="auto"/>
      </w:divBdr>
      <w:divsChild>
        <w:div w:id="760834626">
          <w:marLeft w:val="0"/>
          <w:marRight w:val="0"/>
          <w:marTop w:val="0"/>
          <w:marBottom w:val="0"/>
          <w:divBdr>
            <w:top w:val="none" w:sz="0" w:space="0" w:color="auto"/>
            <w:left w:val="none" w:sz="0" w:space="0" w:color="auto"/>
            <w:bottom w:val="none" w:sz="0" w:space="0" w:color="auto"/>
            <w:right w:val="none" w:sz="0" w:space="0" w:color="auto"/>
          </w:divBdr>
          <w:divsChild>
            <w:div w:id="1502165204">
              <w:marLeft w:val="0"/>
              <w:marRight w:val="0"/>
              <w:marTop w:val="0"/>
              <w:marBottom w:val="0"/>
              <w:divBdr>
                <w:top w:val="none" w:sz="0" w:space="0" w:color="auto"/>
                <w:left w:val="none" w:sz="0" w:space="0" w:color="auto"/>
                <w:bottom w:val="none" w:sz="0" w:space="0" w:color="auto"/>
                <w:right w:val="none" w:sz="0" w:space="0" w:color="auto"/>
              </w:divBdr>
              <w:divsChild>
                <w:div w:id="285889811">
                  <w:marLeft w:val="0"/>
                  <w:marRight w:val="0"/>
                  <w:marTop w:val="0"/>
                  <w:marBottom w:val="0"/>
                  <w:divBdr>
                    <w:top w:val="none" w:sz="0" w:space="0" w:color="auto"/>
                    <w:left w:val="none" w:sz="0" w:space="0" w:color="auto"/>
                    <w:bottom w:val="none" w:sz="0" w:space="0" w:color="auto"/>
                    <w:right w:val="none" w:sz="0" w:space="0" w:color="auto"/>
                  </w:divBdr>
                  <w:divsChild>
                    <w:div w:id="404913151">
                      <w:marLeft w:val="0"/>
                      <w:marRight w:val="0"/>
                      <w:marTop w:val="0"/>
                      <w:marBottom w:val="0"/>
                      <w:divBdr>
                        <w:top w:val="none" w:sz="0" w:space="0" w:color="auto"/>
                        <w:left w:val="none" w:sz="0" w:space="0" w:color="auto"/>
                        <w:bottom w:val="none" w:sz="0" w:space="0" w:color="auto"/>
                        <w:right w:val="none" w:sz="0" w:space="0" w:color="auto"/>
                      </w:divBdr>
                      <w:divsChild>
                        <w:div w:id="1840147511">
                          <w:marLeft w:val="0"/>
                          <w:marRight w:val="0"/>
                          <w:marTop w:val="0"/>
                          <w:marBottom w:val="0"/>
                          <w:divBdr>
                            <w:top w:val="none" w:sz="0" w:space="0" w:color="auto"/>
                            <w:left w:val="none" w:sz="0" w:space="0" w:color="auto"/>
                            <w:bottom w:val="none" w:sz="0" w:space="0" w:color="auto"/>
                            <w:right w:val="none" w:sz="0" w:space="0" w:color="auto"/>
                          </w:divBdr>
                          <w:divsChild>
                            <w:div w:id="822741966">
                              <w:marLeft w:val="0"/>
                              <w:marRight w:val="0"/>
                              <w:marTop w:val="0"/>
                              <w:marBottom w:val="0"/>
                              <w:divBdr>
                                <w:top w:val="none" w:sz="0" w:space="0" w:color="auto"/>
                                <w:left w:val="none" w:sz="0" w:space="0" w:color="auto"/>
                                <w:bottom w:val="none" w:sz="0" w:space="0" w:color="auto"/>
                                <w:right w:val="none" w:sz="0" w:space="0" w:color="auto"/>
                              </w:divBdr>
                              <w:divsChild>
                                <w:div w:id="1075318079">
                                  <w:marLeft w:val="-225"/>
                                  <w:marRight w:val="-225"/>
                                  <w:marTop w:val="0"/>
                                  <w:marBottom w:val="0"/>
                                  <w:divBdr>
                                    <w:top w:val="none" w:sz="0" w:space="0" w:color="auto"/>
                                    <w:left w:val="none" w:sz="0" w:space="0" w:color="auto"/>
                                    <w:bottom w:val="none" w:sz="0" w:space="0" w:color="auto"/>
                                    <w:right w:val="none" w:sz="0" w:space="0" w:color="auto"/>
                                  </w:divBdr>
                                  <w:divsChild>
                                    <w:div w:id="761798306">
                                      <w:marLeft w:val="0"/>
                                      <w:marRight w:val="0"/>
                                      <w:marTop w:val="0"/>
                                      <w:marBottom w:val="0"/>
                                      <w:divBdr>
                                        <w:top w:val="none" w:sz="0" w:space="0" w:color="auto"/>
                                        <w:left w:val="none" w:sz="0" w:space="0" w:color="auto"/>
                                        <w:bottom w:val="none" w:sz="0" w:space="0" w:color="auto"/>
                                        <w:right w:val="none" w:sz="0" w:space="0" w:color="auto"/>
                                      </w:divBdr>
                                      <w:divsChild>
                                        <w:div w:id="518013234">
                                          <w:marLeft w:val="0"/>
                                          <w:marRight w:val="0"/>
                                          <w:marTop w:val="0"/>
                                          <w:marBottom w:val="0"/>
                                          <w:divBdr>
                                            <w:top w:val="none" w:sz="0" w:space="0" w:color="auto"/>
                                            <w:left w:val="none" w:sz="0" w:space="0" w:color="auto"/>
                                            <w:bottom w:val="none" w:sz="0" w:space="0" w:color="auto"/>
                                            <w:right w:val="none" w:sz="0" w:space="0" w:color="auto"/>
                                          </w:divBdr>
                                          <w:divsChild>
                                            <w:div w:id="556671479">
                                              <w:marLeft w:val="-225"/>
                                              <w:marRight w:val="-225"/>
                                              <w:marTop w:val="0"/>
                                              <w:marBottom w:val="0"/>
                                              <w:divBdr>
                                                <w:top w:val="none" w:sz="0" w:space="0" w:color="auto"/>
                                                <w:left w:val="none" w:sz="0" w:space="0" w:color="auto"/>
                                                <w:bottom w:val="none" w:sz="0" w:space="0" w:color="auto"/>
                                                <w:right w:val="none" w:sz="0" w:space="0" w:color="auto"/>
                                              </w:divBdr>
                                              <w:divsChild>
                                                <w:div w:id="30886905">
                                                  <w:marLeft w:val="0"/>
                                                  <w:marRight w:val="0"/>
                                                  <w:marTop w:val="0"/>
                                                  <w:marBottom w:val="0"/>
                                                  <w:divBdr>
                                                    <w:top w:val="none" w:sz="0" w:space="0" w:color="auto"/>
                                                    <w:left w:val="none" w:sz="0" w:space="0" w:color="auto"/>
                                                    <w:bottom w:val="none" w:sz="0" w:space="0" w:color="auto"/>
                                                    <w:right w:val="none" w:sz="0" w:space="0" w:color="auto"/>
                                                  </w:divBdr>
                                                  <w:divsChild>
                                                    <w:div w:id="1226332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256170">
      <w:bodyDiv w:val="1"/>
      <w:marLeft w:val="0"/>
      <w:marRight w:val="0"/>
      <w:marTop w:val="0"/>
      <w:marBottom w:val="0"/>
      <w:divBdr>
        <w:top w:val="none" w:sz="0" w:space="0" w:color="auto"/>
        <w:left w:val="none" w:sz="0" w:space="0" w:color="auto"/>
        <w:bottom w:val="none" w:sz="0" w:space="0" w:color="auto"/>
        <w:right w:val="none" w:sz="0" w:space="0" w:color="auto"/>
      </w:divBdr>
      <w:divsChild>
        <w:div w:id="153766401">
          <w:marLeft w:val="0"/>
          <w:marRight w:val="0"/>
          <w:marTop w:val="0"/>
          <w:marBottom w:val="0"/>
          <w:divBdr>
            <w:top w:val="none" w:sz="0" w:space="0" w:color="auto"/>
            <w:left w:val="none" w:sz="0" w:space="0" w:color="auto"/>
            <w:bottom w:val="none" w:sz="0" w:space="0" w:color="auto"/>
            <w:right w:val="none" w:sz="0" w:space="0" w:color="auto"/>
          </w:divBdr>
          <w:divsChild>
            <w:div w:id="1347711114">
              <w:marLeft w:val="0"/>
              <w:marRight w:val="0"/>
              <w:marTop w:val="0"/>
              <w:marBottom w:val="0"/>
              <w:divBdr>
                <w:top w:val="none" w:sz="0" w:space="0" w:color="auto"/>
                <w:left w:val="none" w:sz="0" w:space="0" w:color="auto"/>
                <w:bottom w:val="none" w:sz="0" w:space="0" w:color="auto"/>
                <w:right w:val="none" w:sz="0" w:space="0" w:color="auto"/>
              </w:divBdr>
              <w:divsChild>
                <w:div w:id="348222391">
                  <w:marLeft w:val="0"/>
                  <w:marRight w:val="0"/>
                  <w:marTop w:val="0"/>
                  <w:marBottom w:val="0"/>
                  <w:divBdr>
                    <w:top w:val="none" w:sz="0" w:space="0" w:color="auto"/>
                    <w:left w:val="none" w:sz="0" w:space="0" w:color="auto"/>
                    <w:bottom w:val="none" w:sz="0" w:space="0" w:color="auto"/>
                    <w:right w:val="none" w:sz="0" w:space="0" w:color="auto"/>
                  </w:divBdr>
                  <w:divsChild>
                    <w:div w:id="2017227538">
                      <w:marLeft w:val="0"/>
                      <w:marRight w:val="0"/>
                      <w:marTop w:val="0"/>
                      <w:marBottom w:val="0"/>
                      <w:divBdr>
                        <w:top w:val="none" w:sz="0" w:space="0" w:color="auto"/>
                        <w:left w:val="none" w:sz="0" w:space="0" w:color="auto"/>
                        <w:bottom w:val="none" w:sz="0" w:space="0" w:color="auto"/>
                        <w:right w:val="none" w:sz="0" w:space="0" w:color="auto"/>
                      </w:divBdr>
                      <w:divsChild>
                        <w:div w:id="1192567450">
                          <w:marLeft w:val="0"/>
                          <w:marRight w:val="0"/>
                          <w:marTop w:val="0"/>
                          <w:marBottom w:val="0"/>
                          <w:divBdr>
                            <w:top w:val="none" w:sz="0" w:space="0" w:color="auto"/>
                            <w:left w:val="none" w:sz="0" w:space="0" w:color="auto"/>
                            <w:bottom w:val="none" w:sz="0" w:space="0" w:color="auto"/>
                            <w:right w:val="none" w:sz="0" w:space="0" w:color="auto"/>
                          </w:divBdr>
                          <w:divsChild>
                            <w:div w:id="1246496186">
                              <w:marLeft w:val="0"/>
                              <w:marRight w:val="0"/>
                              <w:marTop w:val="0"/>
                              <w:marBottom w:val="0"/>
                              <w:divBdr>
                                <w:top w:val="none" w:sz="0" w:space="0" w:color="auto"/>
                                <w:left w:val="none" w:sz="0" w:space="0" w:color="auto"/>
                                <w:bottom w:val="none" w:sz="0" w:space="0" w:color="auto"/>
                                <w:right w:val="none" w:sz="0" w:space="0" w:color="auto"/>
                              </w:divBdr>
                              <w:divsChild>
                                <w:div w:id="832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484058">
      <w:bodyDiv w:val="1"/>
      <w:marLeft w:val="0"/>
      <w:marRight w:val="0"/>
      <w:marTop w:val="0"/>
      <w:marBottom w:val="0"/>
      <w:divBdr>
        <w:top w:val="none" w:sz="0" w:space="0" w:color="auto"/>
        <w:left w:val="none" w:sz="0" w:space="0" w:color="auto"/>
        <w:bottom w:val="none" w:sz="0" w:space="0" w:color="auto"/>
        <w:right w:val="none" w:sz="0" w:space="0" w:color="auto"/>
      </w:divBdr>
      <w:divsChild>
        <w:div w:id="1167280580">
          <w:marLeft w:val="547"/>
          <w:marRight w:val="0"/>
          <w:marTop w:val="115"/>
          <w:marBottom w:val="0"/>
          <w:divBdr>
            <w:top w:val="none" w:sz="0" w:space="0" w:color="auto"/>
            <w:left w:val="none" w:sz="0" w:space="0" w:color="auto"/>
            <w:bottom w:val="none" w:sz="0" w:space="0" w:color="auto"/>
            <w:right w:val="none" w:sz="0" w:space="0" w:color="auto"/>
          </w:divBdr>
        </w:div>
        <w:div w:id="465660342">
          <w:marLeft w:val="547"/>
          <w:marRight w:val="0"/>
          <w:marTop w:val="115"/>
          <w:marBottom w:val="0"/>
          <w:divBdr>
            <w:top w:val="none" w:sz="0" w:space="0" w:color="auto"/>
            <w:left w:val="none" w:sz="0" w:space="0" w:color="auto"/>
            <w:bottom w:val="none" w:sz="0" w:space="0" w:color="auto"/>
            <w:right w:val="none" w:sz="0" w:space="0" w:color="auto"/>
          </w:divBdr>
        </w:div>
      </w:divsChild>
    </w:div>
    <w:div w:id="619730108">
      <w:bodyDiv w:val="1"/>
      <w:marLeft w:val="0"/>
      <w:marRight w:val="0"/>
      <w:marTop w:val="0"/>
      <w:marBottom w:val="0"/>
      <w:divBdr>
        <w:top w:val="none" w:sz="0" w:space="0" w:color="auto"/>
        <w:left w:val="none" w:sz="0" w:space="0" w:color="auto"/>
        <w:bottom w:val="none" w:sz="0" w:space="0" w:color="auto"/>
        <w:right w:val="none" w:sz="0" w:space="0" w:color="auto"/>
      </w:divBdr>
      <w:divsChild>
        <w:div w:id="610862110">
          <w:marLeft w:val="547"/>
          <w:marRight w:val="0"/>
          <w:marTop w:val="115"/>
          <w:marBottom w:val="0"/>
          <w:divBdr>
            <w:top w:val="none" w:sz="0" w:space="0" w:color="auto"/>
            <w:left w:val="none" w:sz="0" w:space="0" w:color="auto"/>
            <w:bottom w:val="none" w:sz="0" w:space="0" w:color="auto"/>
            <w:right w:val="none" w:sz="0" w:space="0" w:color="auto"/>
          </w:divBdr>
        </w:div>
        <w:div w:id="65688798">
          <w:marLeft w:val="547"/>
          <w:marRight w:val="0"/>
          <w:marTop w:val="115"/>
          <w:marBottom w:val="0"/>
          <w:divBdr>
            <w:top w:val="none" w:sz="0" w:space="0" w:color="auto"/>
            <w:left w:val="none" w:sz="0" w:space="0" w:color="auto"/>
            <w:bottom w:val="none" w:sz="0" w:space="0" w:color="auto"/>
            <w:right w:val="none" w:sz="0" w:space="0" w:color="auto"/>
          </w:divBdr>
        </w:div>
        <w:div w:id="1523741531">
          <w:marLeft w:val="547"/>
          <w:marRight w:val="0"/>
          <w:marTop w:val="115"/>
          <w:marBottom w:val="0"/>
          <w:divBdr>
            <w:top w:val="none" w:sz="0" w:space="0" w:color="auto"/>
            <w:left w:val="none" w:sz="0" w:space="0" w:color="auto"/>
            <w:bottom w:val="none" w:sz="0" w:space="0" w:color="auto"/>
            <w:right w:val="none" w:sz="0" w:space="0" w:color="auto"/>
          </w:divBdr>
        </w:div>
        <w:div w:id="314143339">
          <w:marLeft w:val="1166"/>
          <w:marRight w:val="0"/>
          <w:marTop w:val="115"/>
          <w:marBottom w:val="0"/>
          <w:divBdr>
            <w:top w:val="none" w:sz="0" w:space="0" w:color="auto"/>
            <w:left w:val="none" w:sz="0" w:space="0" w:color="auto"/>
            <w:bottom w:val="none" w:sz="0" w:space="0" w:color="auto"/>
            <w:right w:val="none" w:sz="0" w:space="0" w:color="auto"/>
          </w:divBdr>
        </w:div>
        <w:div w:id="225335934">
          <w:marLeft w:val="1166"/>
          <w:marRight w:val="0"/>
          <w:marTop w:val="115"/>
          <w:marBottom w:val="0"/>
          <w:divBdr>
            <w:top w:val="none" w:sz="0" w:space="0" w:color="auto"/>
            <w:left w:val="none" w:sz="0" w:space="0" w:color="auto"/>
            <w:bottom w:val="none" w:sz="0" w:space="0" w:color="auto"/>
            <w:right w:val="none" w:sz="0" w:space="0" w:color="auto"/>
          </w:divBdr>
        </w:div>
      </w:divsChild>
    </w:div>
    <w:div w:id="623578299">
      <w:bodyDiv w:val="1"/>
      <w:marLeft w:val="0"/>
      <w:marRight w:val="0"/>
      <w:marTop w:val="0"/>
      <w:marBottom w:val="0"/>
      <w:divBdr>
        <w:top w:val="none" w:sz="0" w:space="0" w:color="auto"/>
        <w:left w:val="none" w:sz="0" w:space="0" w:color="auto"/>
        <w:bottom w:val="none" w:sz="0" w:space="0" w:color="auto"/>
        <w:right w:val="none" w:sz="0" w:space="0" w:color="auto"/>
      </w:divBdr>
      <w:divsChild>
        <w:div w:id="1942688096">
          <w:marLeft w:val="547"/>
          <w:marRight w:val="0"/>
          <w:marTop w:val="130"/>
          <w:marBottom w:val="0"/>
          <w:divBdr>
            <w:top w:val="none" w:sz="0" w:space="0" w:color="auto"/>
            <w:left w:val="none" w:sz="0" w:space="0" w:color="auto"/>
            <w:bottom w:val="none" w:sz="0" w:space="0" w:color="auto"/>
            <w:right w:val="none" w:sz="0" w:space="0" w:color="auto"/>
          </w:divBdr>
        </w:div>
        <w:div w:id="309406701">
          <w:marLeft w:val="547"/>
          <w:marRight w:val="0"/>
          <w:marTop w:val="130"/>
          <w:marBottom w:val="0"/>
          <w:divBdr>
            <w:top w:val="none" w:sz="0" w:space="0" w:color="auto"/>
            <w:left w:val="none" w:sz="0" w:space="0" w:color="auto"/>
            <w:bottom w:val="none" w:sz="0" w:space="0" w:color="auto"/>
            <w:right w:val="none" w:sz="0" w:space="0" w:color="auto"/>
          </w:divBdr>
        </w:div>
        <w:div w:id="772165359">
          <w:marLeft w:val="547"/>
          <w:marRight w:val="0"/>
          <w:marTop w:val="130"/>
          <w:marBottom w:val="0"/>
          <w:divBdr>
            <w:top w:val="none" w:sz="0" w:space="0" w:color="auto"/>
            <w:left w:val="none" w:sz="0" w:space="0" w:color="auto"/>
            <w:bottom w:val="none" w:sz="0" w:space="0" w:color="auto"/>
            <w:right w:val="none" w:sz="0" w:space="0" w:color="auto"/>
          </w:divBdr>
        </w:div>
        <w:div w:id="915433107">
          <w:marLeft w:val="547"/>
          <w:marRight w:val="0"/>
          <w:marTop w:val="130"/>
          <w:marBottom w:val="0"/>
          <w:divBdr>
            <w:top w:val="none" w:sz="0" w:space="0" w:color="auto"/>
            <w:left w:val="none" w:sz="0" w:space="0" w:color="auto"/>
            <w:bottom w:val="none" w:sz="0" w:space="0" w:color="auto"/>
            <w:right w:val="none" w:sz="0" w:space="0" w:color="auto"/>
          </w:divBdr>
        </w:div>
        <w:div w:id="787817500">
          <w:marLeft w:val="547"/>
          <w:marRight w:val="0"/>
          <w:marTop w:val="130"/>
          <w:marBottom w:val="0"/>
          <w:divBdr>
            <w:top w:val="none" w:sz="0" w:space="0" w:color="auto"/>
            <w:left w:val="none" w:sz="0" w:space="0" w:color="auto"/>
            <w:bottom w:val="none" w:sz="0" w:space="0" w:color="auto"/>
            <w:right w:val="none" w:sz="0" w:space="0" w:color="auto"/>
          </w:divBdr>
        </w:div>
        <w:div w:id="1732002291">
          <w:marLeft w:val="547"/>
          <w:marRight w:val="0"/>
          <w:marTop w:val="130"/>
          <w:marBottom w:val="0"/>
          <w:divBdr>
            <w:top w:val="none" w:sz="0" w:space="0" w:color="auto"/>
            <w:left w:val="none" w:sz="0" w:space="0" w:color="auto"/>
            <w:bottom w:val="none" w:sz="0" w:space="0" w:color="auto"/>
            <w:right w:val="none" w:sz="0" w:space="0" w:color="auto"/>
          </w:divBdr>
        </w:div>
        <w:div w:id="737896000">
          <w:marLeft w:val="547"/>
          <w:marRight w:val="0"/>
          <w:marTop w:val="130"/>
          <w:marBottom w:val="0"/>
          <w:divBdr>
            <w:top w:val="none" w:sz="0" w:space="0" w:color="auto"/>
            <w:left w:val="none" w:sz="0" w:space="0" w:color="auto"/>
            <w:bottom w:val="none" w:sz="0" w:space="0" w:color="auto"/>
            <w:right w:val="none" w:sz="0" w:space="0" w:color="auto"/>
          </w:divBdr>
        </w:div>
        <w:div w:id="1248810563">
          <w:marLeft w:val="547"/>
          <w:marRight w:val="0"/>
          <w:marTop w:val="130"/>
          <w:marBottom w:val="0"/>
          <w:divBdr>
            <w:top w:val="none" w:sz="0" w:space="0" w:color="auto"/>
            <w:left w:val="none" w:sz="0" w:space="0" w:color="auto"/>
            <w:bottom w:val="none" w:sz="0" w:space="0" w:color="auto"/>
            <w:right w:val="none" w:sz="0" w:space="0" w:color="auto"/>
          </w:divBdr>
        </w:div>
        <w:div w:id="2012756171">
          <w:marLeft w:val="547"/>
          <w:marRight w:val="0"/>
          <w:marTop w:val="130"/>
          <w:marBottom w:val="0"/>
          <w:divBdr>
            <w:top w:val="none" w:sz="0" w:space="0" w:color="auto"/>
            <w:left w:val="none" w:sz="0" w:space="0" w:color="auto"/>
            <w:bottom w:val="none" w:sz="0" w:space="0" w:color="auto"/>
            <w:right w:val="none" w:sz="0" w:space="0" w:color="auto"/>
          </w:divBdr>
        </w:div>
        <w:div w:id="1306084767">
          <w:marLeft w:val="547"/>
          <w:marRight w:val="0"/>
          <w:marTop w:val="130"/>
          <w:marBottom w:val="0"/>
          <w:divBdr>
            <w:top w:val="none" w:sz="0" w:space="0" w:color="auto"/>
            <w:left w:val="none" w:sz="0" w:space="0" w:color="auto"/>
            <w:bottom w:val="none" w:sz="0" w:space="0" w:color="auto"/>
            <w:right w:val="none" w:sz="0" w:space="0" w:color="auto"/>
          </w:divBdr>
        </w:div>
        <w:div w:id="2102986361">
          <w:marLeft w:val="547"/>
          <w:marRight w:val="0"/>
          <w:marTop w:val="130"/>
          <w:marBottom w:val="0"/>
          <w:divBdr>
            <w:top w:val="none" w:sz="0" w:space="0" w:color="auto"/>
            <w:left w:val="none" w:sz="0" w:space="0" w:color="auto"/>
            <w:bottom w:val="none" w:sz="0" w:space="0" w:color="auto"/>
            <w:right w:val="none" w:sz="0" w:space="0" w:color="auto"/>
          </w:divBdr>
        </w:div>
        <w:div w:id="1542548803">
          <w:marLeft w:val="547"/>
          <w:marRight w:val="0"/>
          <w:marTop w:val="130"/>
          <w:marBottom w:val="0"/>
          <w:divBdr>
            <w:top w:val="none" w:sz="0" w:space="0" w:color="auto"/>
            <w:left w:val="none" w:sz="0" w:space="0" w:color="auto"/>
            <w:bottom w:val="none" w:sz="0" w:space="0" w:color="auto"/>
            <w:right w:val="none" w:sz="0" w:space="0" w:color="auto"/>
          </w:divBdr>
        </w:div>
        <w:div w:id="1421489353">
          <w:marLeft w:val="547"/>
          <w:marRight w:val="0"/>
          <w:marTop w:val="130"/>
          <w:marBottom w:val="0"/>
          <w:divBdr>
            <w:top w:val="none" w:sz="0" w:space="0" w:color="auto"/>
            <w:left w:val="none" w:sz="0" w:space="0" w:color="auto"/>
            <w:bottom w:val="none" w:sz="0" w:space="0" w:color="auto"/>
            <w:right w:val="none" w:sz="0" w:space="0" w:color="auto"/>
          </w:divBdr>
        </w:div>
      </w:divsChild>
    </w:div>
    <w:div w:id="648167792">
      <w:bodyDiv w:val="1"/>
      <w:marLeft w:val="0"/>
      <w:marRight w:val="0"/>
      <w:marTop w:val="0"/>
      <w:marBottom w:val="0"/>
      <w:divBdr>
        <w:top w:val="none" w:sz="0" w:space="0" w:color="auto"/>
        <w:left w:val="none" w:sz="0" w:space="0" w:color="auto"/>
        <w:bottom w:val="none" w:sz="0" w:space="0" w:color="auto"/>
        <w:right w:val="none" w:sz="0" w:space="0" w:color="auto"/>
      </w:divBdr>
      <w:divsChild>
        <w:div w:id="60951413">
          <w:marLeft w:val="547"/>
          <w:marRight w:val="0"/>
          <w:marTop w:val="115"/>
          <w:marBottom w:val="0"/>
          <w:divBdr>
            <w:top w:val="none" w:sz="0" w:space="0" w:color="auto"/>
            <w:left w:val="none" w:sz="0" w:space="0" w:color="auto"/>
            <w:bottom w:val="none" w:sz="0" w:space="0" w:color="auto"/>
            <w:right w:val="none" w:sz="0" w:space="0" w:color="auto"/>
          </w:divBdr>
        </w:div>
        <w:div w:id="267005040">
          <w:marLeft w:val="547"/>
          <w:marRight w:val="0"/>
          <w:marTop w:val="115"/>
          <w:marBottom w:val="0"/>
          <w:divBdr>
            <w:top w:val="none" w:sz="0" w:space="0" w:color="auto"/>
            <w:left w:val="none" w:sz="0" w:space="0" w:color="auto"/>
            <w:bottom w:val="none" w:sz="0" w:space="0" w:color="auto"/>
            <w:right w:val="none" w:sz="0" w:space="0" w:color="auto"/>
          </w:divBdr>
        </w:div>
        <w:div w:id="1580825741">
          <w:marLeft w:val="547"/>
          <w:marRight w:val="0"/>
          <w:marTop w:val="115"/>
          <w:marBottom w:val="0"/>
          <w:divBdr>
            <w:top w:val="none" w:sz="0" w:space="0" w:color="auto"/>
            <w:left w:val="none" w:sz="0" w:space="0" w:color="auto"/>
            <w:bottom w:val="none" w:sz="0" w:space="0" w:color="auto"/>
            <w:right w:val="none" w:sz="0" w:space="0" w:color="auto"/>
          </w:divBdr>
        </w:div>
        <w:div w:id="1440181386">
          <w:marLeft w:val="547"/>
          <w:marRight w:val="0"/>
          <w:marTop w:val="115"/>
          <w:marBottom w:val="0"/>
          <w:divBdr>
            <w:top w:val="none" w:sz="0" w:space="0" w:color="auto"/>
            <w:left w:val="none" w:sz="0" w:space="0" w:color="auto"/>
            <w:bottom w:val="none" w:sz="0" w:space="0" w:color="auto"/>
            <w:right w:val="none" w:sz="0" w:space="0" w:color="auto"/>
          </w:divBdr>
        </w:div>
        <w:div w:id="534005120">
          <w:marLeft w:val="547"/>
          <w:marRight w:val="0"/>
          <w:marTop w:val="115"/>
          <w:marBottom w:val="0"/>
          <w:divBdr>
            <w:top w:val="none" w:sz="0" w:space="0" w:color="auto"/>
            <w:left w:val="none" w:sz="0" w:space="0" w:color="auto"/>
            <w:bottom w:val="none" w:sz="0" w:space="0" w:color="auto"/>
            <w:right w:val="none" w:sz="0" w:space="0" w:color="auto"/>
          </w:divBdr>
        </w:div>
        <w:div w:id="1631864961">
          <w:marLeft w:val="547"/>
          <w:marRight w:val="0"/>
          <w:marTop w:val="115"/>
          <w:marBottom w:val="0"/>
          <w:divBdr>
            <w:top w:val="none" w:sz="0" w:space="0" w:color="auto"/>
            <w:left w:val="none" w:sz="0" w:space="0" w:color="auto"/>
            <w:bottom w:val="none" w:sz="0" w:space="0" w:color="auto"/>
            <w:right w:val="none" w:sz="0" w:space="0" w:color="auto"/>
          </w:divBdr>
        </w:div>
      </w:divsChild>
    </w:div>
    <w:div w:id="728915880">
      <w:bodyDiv w:val="1"/>
      <w:marLeft w:val="0"/>
      <w:marRight w:val="0"/>
      <w:marTop w:val="0"/>
      <w:marBottom w:val="0"/>
      <w:divBdr>
        <w:top w:val="none" w:sz="0" w:space="0" w:color="auto"/>
        <w:left w:val="none" w:sz="0" w:space="0" w:color="auto"/>
        <w:bottom w:val="none" w:sz="0" w:space="0" w:color="auto"/>
        <w:right w:val="none" w:sz="0" w:space="0" w:color="auto"/>
      </w:divBdr>
      <w:divsChild>
        <w:div w:id="1869220903">
          <w:marLeft w:val="547"/>
          <w:marRight w:val="0"/>
          <w:marTop w:val="115"/>
          <w:marBottom w:val="0"/>
          <w:divBdr>
            <w:top w:val="none" w:sz="0" w:space="0" w:color="auto"/>
            <w:left w:val="none" w:sz="0" w:space="0" w:color="auto"/>
            <w:bottom w:val="none" w:sz="0" w:space="0" w:color="auto"/>
            <w:right w:val="none" w:sz="0" w:space="0" w:color="auto"/>
          </w:divBdr>
        </w:div>
        <w:div w:id="1356271236">
          <w:marLeft w:val="1166"/>
          <w:marRight w:val="0"/>
          <w:marTop w:val="115"/>
          <w:marBottom w:val="0"/>
          <w:divBdr>
            <w:top w:val="none" w:sz="0" w:space="0" w:color="auto"/>
            <w:left w:val="none" w:sz="0" w:space="0" w:color="auto"/>
            <w:bottom w:val="none" w:sz="0" w:space="0" w:color="auto"/>
            <w:right w:val="none" w:sz="0" w:space="0" w:color="auto"/>
          </w:divBdr>
        </w:div>
        <w:div w:id="1949001384">
          <w:marLeft w:val="1166"/>
          <w:marRight w:val="0"/>
          <w:marTop w:val="115"/>
          <w:marBottom w:val="0"/>
          <w:divBdr>
            <w:top w:val="none" w:sz="0" w:space="0" w:color="auto"/>
            <w:left w:val="none" w:sz="0" w:space="0" w:color="auto"/>
            <w:bottom w:val="none" w:sz="0" w:space="0" w:color="auto"/>
            <w:right w:val="none" w:sz="0" w:space="0" w:color="auto"/>
          </w:divBdr>
        </w:div>
        <w:div w:id="1583367397">
          <w:marLeft w:val="1166"/>
          <w:marRight w:val="0"/>
          <w:marTop w:val="115"/>
          <w:marBottom w:val="0"/>
          <w:divBdr>
            <w:top w:val="none" w:sz="0" w:space="0" w:color="auto"/>
            <w:left w:val="none" w:sz="0" w:space="0" w:color="auto"/>
            <w:bottom w:val="none" w:sz="0" w:space="0" w:color="auto"/>
            <w:right w:val="none" w:sz="0" w:space="0" w:color="auto"/>
          </w:divBdr>
        </w:div>
        <w:div w:id="438918288">
          <w:marLeft w:val="1166"/>
          <w:marRight w:val="0"/>
          <w:marTop w:val="115"/>
          <w:marBottom w:val="0"/>
          <w:divBdr>
            <w:top w:val="none" w:sz="0" w:space="0" w:color="auto"/>
            <w:left w:val="none" w:sz="0" w:space="0" w:color="auto"/>
            <w:bottom w:val="none" w:sz="0" w:space="0" w:color="auto"/>
            <w:right w:val="none" w:sz="0" w:space="0" w:color="auto"/>
          </w:divBdr>
        </w:div>
        <w:div w:id="343363257">
          <w:marLeft w:val="547"/>
          <w:marRight w:val="0"/>
          <w:marTop w:val="115"/>
          <w:marBottom w:val="0"/>
          <w:divBdr>
            <w:top w:val="none" w:sz="0" w:space="0" w:color="auto"/>
            <w:left w:val="none" w:sz="0" w:space="0" w:color="auto"/>
            <w:bottom w:val="none" w:sz="0" w:space="0" w:color="auto"/>
            <w:right w:val="none" w:sz="0" w:space="0" w:color="auto"/>
          </w:divBdr>
        </w:div>
      </w:divsChild>
    </w:div>
    <w:div w:id="827019043">
      <w:bodyDiv w:val="1"/>
      <w:marLeft w:val="0"/>
      <w:marRight w:val="0"/>
      <w:marTop w:val="0"/>
      <w:marBottom w:val="0"/>
      <w:divBdr>
        <w:top w:val="none" w:sz="0" w:space="0" w:color="auto"/>
        <w:left w:val="none" w:sz="0" w:space="0" w:color="auto"/>
        <w:bottom w:val="none" w:sz="0" w:space="0" w:color="auto"/>
        <w:right w:val="none" w:sz="0" w:space="0" w:color="auto"/>
      </w:divBdr>
      <w:divsChild>
        <w:div w:id="1674071706">
          <w:marLeft w:val="547"/>
          <w:marRight w:val="0"/>
          <w:marTop w:val="144"/>
          <w:marBottom w:val="0"/>
          <w:divBdr>
            <w:top w:val="none" w:sz="0" w:space="0" w:color="auto"/>
            <w:left w:val="none" w:sz="0" w:space="0" w:color="auto"/>
            <w:bottom w:val="none" w:sz="0" w:space="0" w:color="auto"/>
            <w:right w:val="none" w:sz="0" w:space="0" w:color="auto"/>
          </w:divBdr>
        </w:div>
        <w:div w:id="716008136">
          <w:marLeft w:val="547"/>
          <w:marRight w:val="0"/>
          <w:marTop w:val="144"/>
          <w:marBottom w:val="0"/>
          <w:divBdr>
            <w:top w:val="none" w:sz="0" w:space="0" w:color="auto"/>
            <w:left w:val="none" w:sz="0" w:space="0" w:color="auto"/>
            <w:bottom w:val="none" w:sz="0" w:space="0" w:color="auto"/>
            <w:right w:val="none" w:sz="0" w:space="0" w:color="auto"/>
          </w:divBdr>
        </w:div>
        <w:div w:id="455299486">
          <w:marLeft w:val="547"/>
          <w:marRight w:val="0"/>
          <w:marTop w:val="144"/>
          <w:marBottom w:val="0"/>
          <w:divBdr>
            <w:top w:val="none" w:sz="0" w:space="0" w:color="auto"/>
            <w:left w:val="none" w:sz="0" w:space="0" w:color="auto"/>
            <w:bottom w:val="none" w:sz="0" w:space="0" w:color="auto"/>
            <w:right w:val="none" w:sz="0" w:space="0" w:color="auto"/>
          </w:divBdr>
        </w:div>
      </w:divsChild>
    </w:div>
    <w:div w:id="847064646">
      <w:bodyDiv w:val="1"/>
      <w:marLeft w:val="0"/>
      <w:marRight w:val="0"/>
      <w:marTop w:val="0"/>
      <w:marBottom w:val="0"/>
      <w:divBdr>
        <w:top w:val="none" w:sz="0" w:space="0" w:color="auto"/>
        <w:left w:val="none" w:sz="0" w:space="0" w:color="auto"/>
        <w:bottom w:val="none" w:sz="0" w:space="0" w:color="auto"/>
        <w:right w:val="none" w:sz="0" w:space="0" w:color="auto"/>
      </w:divBdr>
      <w:divsChild>
        <w:div w:id="67122588">
          <w:marLeft w:val="547"/>
          <w:marRight w:val="0"/>
          <w:marTop w:val="154"/>
          <w:marBottom w:val="0"/>
          <w:divBdr>
            <w:top w:val="none" w:sz="0" w:space="0" w:color="auto"/>
            <w:left w:val="none" w:sz="0" w:space="0" w:color="auto"/>
            <w:bottom w:val="none" w:sz="0" w:space="0" w:color="auto"/>
            <w:right w:val="none" w:sz="0" w:space="0" w:color="auto"/>
          </w:divBdr>
        </w:div>
        <w:div w:id="1053117405">
          <w:marLeft w:val="547"/>
          <w:marRight w:val="0"/>
          <w:marTop w:val="154"/>
          <w:marBottom w:val="0"/>
          <w:divBdr>
            <w:top w:val="none" w:sz="0" w:space="0" w:color="auto"/>
            <w:left w:val="none" w:sz="0" w:space="0" w:color="auto"/>
            <w:bottom w:val="none" w:sz="0" w:space="0" w:color="auto"/>
            <w:right w:val="none" w:sz="0" w:space="0" w:color="auto"/>
          </w:divBdr>
        </w:div>
        <w:div w:id="1948459440">
          <w:marLeft w:val="547"/>
          <w:marRight w:val="0"/>
          <w:marTop w:val="154"/>
          <w:marBottom w:val="0"/>
          <w:divBdr>
            <w:top w:val="none" w:sz="0" w:space="0" w:color="auto"/>
            <w:left w:val="none" w:sz="0" w:space="0" w:color="auto"/>
            <w:bottom w:val="none" w:sz="0" w:space="0" w:color="auto"/>
            <w:right w:val="none" w:sz="0" w:space="0" w:color="auto"/>
          </w:divBdr>
        </w:div>
        <w:div w:id="1734158831">
          <w:marLeft w:val="547"/>
          <w:marRight w:val="0"/>
          <w:marTop w:val="154"/>
          <w:marBottom w:val="0"/>
          <w:divBdr>
            <w:top w:val="none" w:sz="0" w:space="0" w:color="auto"/>
            <w:left w:val="none" w:sz="0" w:space="0" w:color="auto"/>
            <w:bottom w:val="none" w:sz="0" w:space="0" w:color="auto"/>
            <w:right w:val="none" w:sz="0" w:space="0" w:color="auto"/>
          </w:divBdr>
        </w:div>
        <w:div w:id="1114209361">
          <w:marLeft w:val="547"/>
          <w:marRight w:val="0"/>
          <w:marTop w:val="154"/>
          <w:marBottom w:val="0"/>
          <w:divBdr>
            <w:top w:val="none" w:sz="0" w:space="0" w:color="auto"/>
            <w:left w:val="none" w:sz="0" w:space="0" w:color="auto"/>
            <w:bottom w:val="none" w:sz="0" w:space="0" w:color="auto"/>
            <w:right w:val="none" w:sz="0" w:space="0" w:color="auto"/>
          </w:divBdr>
        </w:div>
        <w:div w:id="1307390675">
          <w:marLeft w:val="547"/>
          <w:marRight w:val="0"/>
          <w:marTop w:val="154"/>
          <w:marBottom w:val="0"/>
          <w:divBdr>
            <w:top w:val="none" w:sz="0" w:space="0" w:color="auto"/>
            <w:left w:val="none" w:sz="0" w:space="0" w:color="auto"/>
            <w:bottom w:val="none" w:sz="0" w:space="0" w:color="auto"/>
            <w:right w:val="none" w:sz="0" w:space="0" w:color="auto"/>
          </w:divBdr>
        </w:div>
        <w:div w:id="1340959809">
          <w:marLeft w:val="547"/>
          <w:marRight w:val="0"/>
          <w:marTop w:val="154"/>
          <w:marBottom w:val="0"/>
          <w:divBdr>
            <w:top w:val="none" w:sz="0" w:space="0" w:color="auto"/>
            <w:left w:val="none" w:sz="0" w:space="0" w:color="auto"/>
            <w:bottom w:val="none" w:sz="0" w:space="0" w:color="auto"/>
            <w:right w:val="none" w:sz="0" w:space="0" w:color="auto"/>
          </w:divBdr>
        </w:div>
      </w:divsChild>
    </w:div>
    <w:div w:id="885026091">
      <w:bodyDiv w:val="1"/>
      <w:marLeft w:val="0"/>
      <w:marRight w:val="0"/>
      <w:marTop w:val="0"/>
      <w:marBottom w:val="0"/>
      <w:divBdr>
        <w:top w:val="none" w:sz="0" w:space="0" w:color="auto"/>
        <w:left w:val="none" w:sz="0" w:space="0" w:color="auto"/>
        <w:bottom w:val="none" w:sz="0" w:space="0" w:color="auto"/>
        <w:right w:val="none" w:sz="0" w:space="0" w:color="auto"/>
      </w:divBdr>
      <w:divsChild>
        <w:div w:id="1925994805">
          <w:marLeft w:val="547"/>
          <w:marRight w:val="0"/>
          <w:marTop w:val="144"/>
          <w:marBottom w:val="0"/>
          <w:divBdr>
            <w:top w:val="none" w:sz="0" w:space="0" w:color="auto"/>
            <w:left w:val="none" w:sz="0" w:space="0" w:color="auto"/>
            <w:bottom w:val="none" w:sz="0" w:space="0" w:color="auto"/>
            <w:right w:val="none" w:sz="0" w:space="0" w:color="auto"/>
          </w:divBdr>
        </w:div>
        <w:div w:id="1773162307">
          <w:marLeft w:val="547"/>
          <w:marRight w:val="0"/>
          <w:marTop w:val="144"/>
          <w:marBottom w:val="0"/>
          <w:divBdr>
            <w:top w:val="none" w:sz="0" w:space="0" w:color="auto"/>
            <w:left w:val="none" w:sz="0" w:space="0" w:color="auto"/>
            <w:bottom w:val="none" w:sz="0" w:space="0" w:color="auto"/>
            <w:right w:val="none" w:sz="0" w:space="0" w:color="auto"/>
          </w:divBdr>
        </w:div>
        <w:div w:id="1804691879">
          <w:marLeft w:val="547"/>
          <w:marRight w:val="0"/>
          <w:marTop w:val="144"/>
          <w:marBottom w:val="0"/>
          <w:divBdr>
            <w:top w:val="none" w:sz="0" w:space="0" w:color="auto"/>
            <w:left w:val="none" w:sz="0" w:space="0" w:color="auto"/>
            <w:bottom w:val="none" w:sz="0" w:space="0" w:color="auto"/>
            <w:right w:val="none" w:sz="0" w:space="0" w:color="auto"/>
          </w:divBdr>
        </w:div>
        <w:div w:id="1231890853">
          <w:marLeft w:val="547"/>
          <w:marRight w:val="0"/>
          <w:marTop w:val="144"/>
          <w:marBottom w:val="0"/>
          <w:divBdr>
            <w:top w:val="none" w:sz="0" w:space="0" w:color="auto"/>
            <w:left w:val="none" w:sz="0" w:space="0" w:color="auto"/>
            <w:bottom w:val="none" w:sz="0" w:space="0" w:color="auto"/>
            <w:right w:val="none" w:sz="0" w:space="0" w:color="auto"/>
          </w:divBdr>
        </w:div>
        <w:div w:id="753355803">
          <w:marLeft w:val="547"/>
          <w:marRight w:val="0"/>
          <w:marTop w:val="144"/>
          <w:marBottom w:val="0"/>
          <w:divBdr>
            <w:top w:val="none" w:sz="0" w:space="0" w:color="auto"/>
            <w:left w:val="none" w:sz="0" w:space="0" w:color="auto"/>
            <w:bottom w:val="none" w:sz="0" w:space="0" w:color="auto"/>
            <w:right w:val="none" w:sz="0" w:space="0" w:color="auto"/>
          </w:divBdr>
        </w:div>
      </w:divsChild>
    </w:div>
    <w:div w:id="959645702">
      <w:bodyDiv w:val="1"/>
      <w:marLeft w:val="0"/>
      <w:marRight w:val="0"/>
      <w:marTop w:val="0"/>
      <w:marBottom w:val="0"/>
      <w:divBdr>
        <w:top w:val="none" w:sz="0" w:space="0" w:color="auto"/>
        <w:left w:val="none" w:sz="0" w:space="0" w:color="auto"/>
        <w:bottom w:val="none" w:sz="0" w:space="0" w:color="auto"/>
        <w:right w:val="none" w:sz="0" w:space="0" w:color="auto"/>
      </w:divBdr>
    </w:div>
    <w:div w:id="1194344381">
      <w:bodyDiv w:val="1"/>
      <w:marLeft w:val="0"/>
      <w:marRight w:val="0"/>
      <w:marTop w:val="0"/>
      <w:marBottom w:val="0"/>
      <w:divBdr>
        <w:top w:val="none" w:sz="0" w:space="0" w:color="auto"/>
        <w:left w:val="none" w:sz="0" w:space="0" w:color="auto"/>
        <w:bottom w:val="none" w:sz="0" w:space="0" w:color="auto"/>
        <w:right w:val="none" w:sz="0" w:space="0" w:color="auto"/>
      </w:divBdr>
      <w:divsChild>
        <w:div w:id="47148402">
          <w:marLeft w:val="0"/>
          <w:marRight w:val="0"/>
          <w:marTop w:val="0"/>
          <w:marBottom w:val="0"/>
          <w:divBdr>
            <w:top w:val="none" w:sz="0" w:space="0" w:color="auto"/>
            <w:left w:val="none" w:sz="0" w:space="0" w:color="auto"/>
            <w:bottom w:val="none" w:sz="0" w:space="0" w:color="auto"/>
            <w:right w:val="none" w:sz="0" w:space="0" w:color="auto"/>
          </w:divBdr>
          <w:divsChild>
            <w:div w:id="1775786247">
              <w:marLeft w:val="-75"/>
              <w:marRight w:val="-75"/>
              <w:marTop w:val="0"/>
              <w:marBottom w:val="0"/>
              <w:divBdr>
                <w:top w:val="none" w:sz="0" w:space="0" w:color="auto"/>
                <w:left w:val="none" w:sz="0" w:space="0" w:color="auto"/>
                <w:bottom w:val="none" w:sz="0" w:space="0" w:color="auto"/>
                <w:right w:val="none" w:sz="0" w:space="0" w:color="auto"/>
              </w:divBdr>
              <w:divsChild>
                <w:div w:id="1991594202">
                  <w:marLeft w:val="0"/>
                  <w:marRight w:val="0"/>
                  <w:marTop w:val="0"/>
                  <w:marBottom w:val="0"/>
                  <w:divBdr>
                    <w:top w:val="none" w:sz="0" w:space="0" w:color="auto"/>
                    <w:left w:val="none" w:sz="0" w:space="0" w:color="auto"/>
                    <w:bottom w:val="none" w:sz="0" w:space="0" w:color="auto"/>
                    <w:right w:val="none" w:sz="0" w:space="0" w:color="auto"/>
                  </w:divBdr>
                  <w:divsChild>
                    <w:div w:id="883835865">
                      <w:marLeft w:val="0"/>
                      <w:marRight w:val="0"/>
                      <w:marTop w:val="0"/>
                      <w:marBottom w:val="0"/>
                      <w:divBdr>
                        <w:top w:val="none" w:sz="0" w:space="0" w:color="auto"/>
                        <w:left w:val="none" w:sz="0" w:space="0" w:color="auto"/>
                        <w:bottom w:val="none" w:sz="0" w:space="0" w:color="auto"/>
                        <w:right w:val="none" w:sz="0" w:space="0" w:color="auto"/>
                      </w:divBdr>
                      <w:divsChild>
                        <w:div w:id="1859661378">
                          <w:marLeft w:val="0"/>
                          <w:marRight w:val="0"/>
                          <w:marTop w:val="0"/>
                          <w:marBottom w:val="0"/>
                          <w:divBdr>
                            <w:top w:val="none" w:sz="0" w:space="0" w:color="auto"/>
                            <w:left w:val="none" w:sz="0" w:space="0" w:color="auto"/>
                            <w:bottom w:val="none" w:sz="0" w:space="0" w:color="auto"/>
                            <w:right w:val="none" w:sz="0" w:space="0" w:color="auto"/>
                          </w:divBdr>
                          <w:divsChild>
                            <w:div w:id="60038194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0"/>
                                  <w:marBottom w:val="0"/>
                                  <w:divBdr>
                                    <w:top w:val="none" w:sz="0" w:space="0" w:color="auto"/>
                                    <w:left w:val="none" w:sz="0" w:space="0" w:color="auto"/>
                                    <w:bottom w:val="none" w:sz="0" w:space="0" w:color="auto"/>
                                    <w:right w:val="none" w:sz="0" w:space="0" w:color="auto"/>
                                  </w:divBdr>
                                </w:div>
                                <w:div w:id="1041518979">
                                  <w:marLeft w:val="0"/>
                                  <w:marRight w:val="0"/>
                                  <w:marTop w:val="0"/>
                                  <w:marBottom w:val="0"/>
                                  <w:divBdr>
                                    <w:top w:val="none" w:sz="0" w:space="0" w:color="auto"/>
                                    <w:left w:val="none" w:sz="0" w:space="0" w:color="auto"/>
                                    <w:bottom w:val="none" w:sz="0" w:space="0" w:color="auto"/>
                                    <w:right w:val="none" w:sz="0" w:space="0" w:color="auto"/>
                                  </w:divBdr>
                                  <w:divsChild>
                                    <w:div w:id="18841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915021">
      <w:bodyDiv w:val="1"/>
      <w:marLeft w:val="0"/>
      <w:marRight w:val="0"/>
      <w:marTop w:val="0"/>
      <w:marBottom w:val="0"/>
      <w:divBdr>
        <w:top w:val="none" w:sz="0" w:space="0" w:color="auto"/>
        <w:left w:val="none" w:sz="0" w:space="0" w:color="auto"/>
        <w:bottom w:val="none" w:sz="0" w:space="0" w:color="auto"/>
        <w:right w:val="none" w:sz="0" w:space="0" w:color="auto"/>
      </w:divBdr>
      <w:divsChild>
        <w:div w:id="1376657213">
          <w:marLeft w:val="547"/>
          <w:marRight w:val="0"/>
          <w:marTop w:val="144"/>
          <w:marBottom w:val="0"/>
          <w:divBdr>
            <w:top w:val="none" w:sz="0" w:space="0" w:color="auto"/>
            <w:left w:val="none" w:sz="0" w:space="0" w:color="auto"/>
            <w:bottom w:val="none" w:sz="0" w:space="0" w:color="auto"/>
            <w:right w:val="none" w:sz="0" w:space="0" w:color="auto"/>
          </w:divBdr>
        </w:div>
        <w:div w:id="194077298">
          <w:marLeft w:val="547"/>
          <w:marRight w:val="0"/>
          <w:marTop w:val="144"/>
          <w:marBottom w:val="0"/>
          <w:divBdr>
            <w:top w:val="none" w:sz="0" w:space="0" w:color="auto"/>
            <w:left w:val="none" w:sz="0" w:space="0" w:color="auto"/>
            <w:bottom w:val="none" w:sz="0" w:space="0" w:color="auto"/>
            <w:right w:val="none" w:sz="0" w:space="0" w:color="auto"/>
          </w:divBdr>
        </w:div>
        <w:div w:id="1321302258">
          <w:marLeft w:val="547"/>
          <w:marRight w:val="0"/>
          <w:marTop w:val="144"/>
          <w:marBottom w:val="0"/>
          <w:divBdr>
            <w:top w:val="none" w:sz="0" w:space="0" w:color="auto"/>
            <w:left w:val="none" w:sz="0" w:space="0" w:color="auto"/>
            <w:bottom w:val="none" w:sz="0" w:space="0" w:color="auto"/>
            <w:right w:val="none" w:sz="0" w:space="0" w:color="auto"/>
          </w:divBdr>
        </w:div>
        <w:div w:id="392238924">
          <w:marLeft w:val="547"/>
          <w:marRight w:val="0"/>
          <w:marTop w:val="144"/>
          <w:marBottom w:val="0"/>
          <w:divBdr>
            <w:top w:val="none" w:sz="0" w:space="0" w:color="auto"/>
            <w:left w:val="none" w:sz="0" w:space="0" w:color="auto"/>
            <w:bottom w:val="none" w:sz="0" w:space="0" w:color="auto"/>
            <w:right w:val="none" w:sz="0" w:space="0" w:color="auto"/>
          </w:divBdr>
        </w:div>
      </w:divsChild>
    </w:div>
    <w:div w:id="1279336460">
      <w:bodyDiv w:val="1"/>
      <w:marLeft w:val="0"/>
      <w:marRight w:val="0"/>
      <w:marTop w:val="0"/>
      <w:marBottom w:val="0"/>
      <w:divBdr>
        <w:top w:val="none" w:sz="0" w:space="0" w:color="auto"/>
        <w:left w:val="none" w:sz="0" w:space="0" w:color="auto"/>
        <w:bottom w:val="none" w:sz="0" w:space="0" w:color="auto"/>
        <w:right w:val="none" w:sz="0" w:space="0" w:color="auto"/>
      </w:divBdr>
      <w:divsChild>
        <w:div w:id="1837918437">
          <w:marLeft w:val="547"/>
          <w:marRight w:val="0"/>
          <w:marTop w:val="96"/>
          <w:marBottom w:val="0"/>
          <w:divBdr>
            <w:top w:val="none" w:sz="0" w:space="0" w:color="auto"/>
            <w:left w:val="none" w:sz="0" w:space="0" w:color="auto"/>
            <w:bottom w:val="none" w:sz="0" w:space="0" w:color="auto"/>
            <w:right w:val="none" w:sz="0" w:space="0" w:color="auto"/>
          </w:divBdr>
        </w:div>
        <w:div w:id="936207052">
          <w:marLeft w:val="547"/>
          <w:marRight w:val="0"/>
          <w:marTop w:val="96"/>
          <w:marBottom w:val="0"/>
          <w:divBdr>
            <w:top w:val="none" w:sz="0" w:space="0" w:color="auto"/>
            <w:left w:val="none" w:sz="0" w:space="0" w:color="auto"/>
            <w:bottom w:val="none" w:sz="0" w:space="0" w:color="auto"/>
            <w:right w:val="none" w:sz="0" w:space="0" w:color="auto"/>
          </w:divBdr>
        </w:div>
        <w:div w:id="1559978301">
          <w:marLeft w:val="547"/>
          <w:marRight w:val="0"/>
          <w:marTop w:val="96"/>
          <w:marBottom w:val="0"/>
          <w:divBdr>
            <w:top w:val="none" w:sz="0" w:space="0" w:color="auto"/>
            <w:left w:val="none" w:sz="0" w:space="0" w:color="auto"/>
            <w:bottom w:val="none" w:sz="0" w:space="0" w:color="auto"/>
            <w:right w:val="none" w:sz="0" w:space="0" w:color="auto"/>
          </w:divBdr>
        </w:div>
        <w:div w:id="231429623">
          <w:marLeft w:val="1166"/>
          <w:marRight w:val="0"/>
          <w:marTop w:val="96"/>
          <w:marBottom w:val="0"/>
          <w:divBdr>
            <w:top w:val="none" w:sz="0" w:space="0" w:color="auto"/>
            <w:left w:val="none" w:sz="0" w:space="0" w:color="auto"/>
            <w:bottom w:val="none" w:sz="0" w:space="0" w:color="auto"/>
            <w:right w:val="none" w:sz="0" w:space="0" w:color="auto"/>
          </w:divBdr>
        </w:div>
        <w:div w:id="421416596">
          <w:marLeft w:val="1166"/>
          <w:marRight w:val="0"/>
          <w:marTop w:val="96"/>
          <w:marBottom w:val="0"/>
          <w:divBdr>
            <w:top w:val="none" w:sz="0" w:space="0" w:color="auto"/>
            <w:left w:val="none" w:sz="0" w:space="0" w:color="auto"/>
            <w:bottom w:val="none" w:sz="0" w:space="0" w:color="auto"/>
            <w:right w:val="none" w:sz="0" w:space="0" w:color="auto"/>
          </w:divBdr>
        </w:div>
        <w:div w:id="442500394">
          <w:marLeft w:val="1166"/>
          <w:marRight w:val="0"/>
          <w:marTop w:val="96"/>
          <w:marBottom w:val="0"/>
          <w:divBdr>
            <w:top w:val="none" w:sz="0" w:space="0" w:color="auto"/>
            <w:left w:val="none" w:sz="0" w:space="0" w:color="auto"/>
            <w:bottom w:val="none" w:sz="0" w:space="0" w:color="auto"/>
            <w:right w:val="none" w:sz="0" w:space="0" w:color="auto"/>
          </w:divBdr>
        </w:div>
        <w:div w:id="518659953">
          <w:marLeft w:val="1166"/>
          <w:marRight w:val="0"/>
          <w:marTop w:val="96"/>
          <w:marBottom w:val="0"/>
          <w:divBdr>
            <w:top w:val="none" w:sz="0" w:space="0" w:color="auto"/>
            <w:left w:val="none" w:sz="0" w:space="0" w:color="auto"/>
            <w:bottom w:val="none" w:sz="0" w:space="0" w:color="auto"/>
            <w:right w:val="none" w:sz="0" w:space="0" w:color="auto"/>
          </w:divBdr>
        </w:div>
        <w:div w:id="1197933777">
          <w:marLeft w:val="1166"/>
          <w:marRight w:val="0"/>
          <w:marTop w:val="96"/>
          <w:marBottom w:val="0"/>
          <w:divBdr>
            <w:top w:val="none" w:sz="0" w:space="0" w:color="auto"/>
            <w:left w:val="none" w:sz="0" w:space="0" w:color="auto"/>
            <w:bottom w:val="none" w:sz="0" w:space="0" w:color="auto"/>
            <w:right w:val="none" w:sz="0" w:space="0" w:color="auto"/>
          </w:divBdr>
        </w:div>
      </w:divsChild>
    </w:div>
    <w:div w:id="1281915301">
      <w:bodyDiv w:val="1"/>
      <w:marLeft w:val="0"/>
      <w:marRight w:val="0"/>
      <w:marTop w:val="0"/>
      <w:marBottom w:val="0"/>
      <w:divBdr>
        <w:top w:val="none" w:sz="0" w:space="0" w:color="auto"/>
        <w:left w:val="none" w:sz="0" w:space="0" w:color="auto"/>
        <w:bottom w:val="none" w:sz="0" w:space="0" w:color="auto"/>
        <w:right w:val="none" w:sz="0" w:space="0" w:color="auto"/>
      </w:divBdr>
      <w:divsChild>
        <w:div w:id="329524255">
          <w:marLeft w:val="547"/>
          <w:marRight w:val="0"/>
          <w:marTop w:val="96"/>
          <w:marBottom w:val="0"/>
          <w:divBdr>
            <w:top w:val="none" w:sz="0" w:space="0" w:color="auto"/>
            <w:left w:val="none" w:sz="0" w:space="0" w:color="auto"/>
            <w:bottom w:val="none" w:sz="0" w:space="0" w:color="auto"/>
            <w:right w:val="none" w:sz="0" w:space="0" w:color="auto"/>
          </w:divBdr>
        </w:div>
        <w:div w:id="1064720239">
          <w:marLeft w:val="547"/>
          <w:marRight w:val="0"/>
          <w:marTop w:val="96"/>
          <w:marBottom w:val="0"/>
          <w:divBdr>
            <w:top w:val="none" w:sz="0" w:space="0" w:color="auto"/>
            <w:left w:val="none" w:sz="0" w:space="0" w:color="auto"/>
            <w:bottom w:val="none" w:sz="0" w:space="0" w:color="auto"/>
            <w:right w:val="none" w:sz="0" w:space="0" w:color="auto"/>
          </w:divBdr>
        </w:div>
      </w:divsChild>
    </w:div>
    <w:div w:id="1393774451">
      <w:bodyDiv w:val="1"/>
      <w:marLeft w:val="0"/>
      <w:marRight w:val="0"/>
      <w:marTop w:val="0"/>
      <w:marBottom w:val="0"/>
      <w:divBdr>
        <w:top w:val="none" w:sz="0" w:space="0" w:color="auto"/>
        <w:left w:val="none" w:sz="0" w:space="0" w:color="auto"/>
        <w:bottom w:val="none" w:sz="0" w:space="0" w:color="auto"/>
        <w:right w:val="none" w:sz="0" w:space="0" w:color="auto"/>
      </w:divBdr>
      <w:divsChild>
        <w:div w:id="410010994">
          <w:marLeft w:val="0"/>
          <w:marRight w:val="0"/>
          <w:marTop w:val="0"/>
          <w:marBottom w:val="0"/>
          <w:divBdr>
            <w:top w:val="none" w:sz="0" w:space="0" w:color="auto"/>
            <w:left w:val="none" w:sz="0" w:space="0" w:color="auto"/>
            <w:bottom w:val="none" w:sz="0" w:space="0" w:color="auto"/>
            <w:right w:val="none" w:sz="0" w:space="0" w:color="auto"/>
          </w:divBdr>
          <w:divsChild>
            <w:div w:id="1444307608">
              <w:marLeft w:val="0"/>
              <w:marRight w:val="0"/>
              <w:marTop w:val="0"/>
              <w:marBottom w:val="0"/>
              <w:divBdr>
                <w:top w:val="none" w:sz="0" w:space="0" w:color="auto"/>
                <w:left w:val="none" w:sz="0" w:space="0" w:color="auto"/>
                <w:bottom w:val="none" w:sz="0" w:space="0" w:color="auto"/>
                <w:right w:val="none" w:sz="0" w:space="0" w:color="auto"/>
              </w:divBdr>
              <w:divsChild>
                <w:div w:id="698161459">
                  <w:marLeft w:val="0"/>
                  <w:marRight w:val="0"/>
                  <w:marTop w:val="0"/>
                  <w:marBottom w:val="0"/>
                  <w:divBdr>
                    <w:top w:val="none" w:sz="0" w:space="0" w:color="auto"/>
                    <w:left w:val="none" w:sz="0" w:space="0" w:color="auto"/>
                    <w:bottom w:val="none" w:sz="0" w:space="0" w:color="auto"/>
                    <w:right w:val="none" w:sz="0" w:space="0" w:color="auto"/>
                  </w:divBdr>
                  <w:divsChild>
                    <w:div w:id="1960604768">
                      <w:marLeft w:val="0"/>
                      <w:marRight w:val="0"/>
                      <w:marTop w:val="0"/>
                      <w:marBottom w:val="0"/>
                      <w:divBdr>
                        <w:top w:val="none" w:sz="0" w:space="0" w:color="auto"/>
                        <w:left w:val="none" w:sz="0" w:space="0" w:color="auto"/>
                        <w:bottom w:val="none" w:sz="0" w:space="0" w:color="auto"/>
                        <w:right w:val="none" w:sz="0" w:space="0" w:color="auto"/>
                      </w:divBdr>
                      <w:divsChild>
                        <w:div w:id="395248720">
                          <w:marLeft w:val="0"/>
                          <w:marRight w:val="0"/>
                          <w:marTop w:val="0"/>
                          <w:marBottom w:val="0"/>
                          <w:divBdr>
                            <w:top w:val="none" w:sz="0" w:space="0" w:color="auto"/>
                            <w:left w:val="none" w:sz="0" w:space="0" w:color="auto"/>
                            <w:bottom w:val="none" w:sz="0" w:space="0" w:color="auto"/>
                            <w:right w:val="none" w:sz="0" w:space="0" w:color="auto"/>
                          </w:divBdr>
                          <w:divsChild>
                            <w:div w:id="35593659">
                              <w:marLeft w:val="0"/>
                              <w:marRight w:val="0"/>
                              <w:marTop w:val="0"/>
                              <w:marBottom w:val="0"/>
                              <w:divBdr>
                                <w:top w:val="none" w:sz="0" w:space="0" w:color="auto"/>
                                <w:left w:val="none" w:sz="0" w:space="0" w:color="auto"/>
                                <w:bottom w:val="none" w:sz="0" w:space="0" w:color="auto"/>
                                <w:right w:val="none" w:sz="0" w:space="0" w:color="auto"/>
                              </w:divBdr>
                              <w:divsChild>
                                <w:div w:id="15117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907657">
      <w:bodyDiv w:val="1"/>
      <w:marLeft w:val="0"/>
      <w:marRight w:val="0"/>
      <w:marTop w:val="0"/>
      <w:marBottom w:val="0"/>
      <w:divBdr>
        <w:top w:val="none" w:sz="0" w:space="0" w:color="auto"/>
        <w:left w:val="none" w:sz="0" w:space="0" w:color="auto"/>
        <w:bottom w:val="none" w:sz="0" w:space="0" w:color="auto"/>
        <w:right w:val="none" w:sz="0" w:space="0" w:color="auto"/>
      </w:divBdr>
      <w:divsChild>
        <w:div w:id="399714630">
          <w:marLeft w:val="547"/>
          <w:marRight w:val="0"/>
          <w:marTop w:val="144"/>
          <w:marBottom w:val="0"/>
          <w:divBdr>
            <w:top w:val="none" w:sz="0" w:space="0" w:color="auto"/>
            <w:left w:val="none" w:sz="0" w:space="0" w:color="auto"/>
            <w:bottom w:val="none" w:sz="0" w:space="0" w:color="auto"/>
            <w:right w:val="none" w:sz="0" w:space="0" w:color="auto"/>
          </w:divBdr>
        </w:div>
        <w:div w:id="2098399650">
          <w:marLeft w:val="547"/>
          <w:marRight w:val="0"/>
          <w:marTop w:val="144"/>
          <w:marBottom w:val="0"/>
          <w:divBdr>
            <w:top w:val="none" w:sz="0" w:space="0" w:color="auto"/>
            <w:left w:val="none" w:sz="0" w:space="0" w:color="auto"/>
            <w:bottom w:val="none" w:sz="0" w:space="0" w:color="auto"/>
            <w:right w:val="none" w:sz="0" w:space="0" w:color="auto"/>
          </w:divBdr>
        </w:div>
        <w:div w:id="560167317">
          <w:marLeft w:val="547"/>
          <w:marRight w:val="0"/>
          <w:marTop w:val="144"/>
          <w:marBottom w:val="0"/>
          <w:divBdr>
            <w:top w:val="none" w:sz="0" w:space="0" w:color="auto"/>
            <w:left w:val="none" w:sz="0" w:space="0" w:color="auto"/>
            <w:bottom w:val="none" w:sz="0" w:space="0" w:color="auto"/>
            <w:right w:val="none" w:sz="0" w:space="0" w:color="auto"/>
          </w:divBdr>
        </w:div>
        <w:div w:id="2129741315">
          <w:marLeft w:val="547"/>
          <w:marRight w:val="0"/>
          <w:marTop w:val="144"/>
          <w:marBottom w:val="0"/>
          <w:divBdr>
            <w:top w:val="none" w:sz="0" w:space="0" w:color="auto"/>
            <w:left w:val="none" w:sz="0" w:space="0" w:color="auto"/>
            <w:bottom w:val="none" w:sz="0" w:space="0" w:color="auto"/>
            <w:right w:val="none" w:sz="0" w:space="0" w:color="auto"/>
          </w:divBdr>
        </w:div>
        <w:div w:id="1990285924">
          <w:marLeft w:val="547"/>
          <w:marRight w:val="0"/>
          <w:marTop w:val="144"/>
          <w:marBottom w:val="0"/>
          <w:divBdr>
            <w:top w:val="none" w:sz="0" w:space="0" w:color="auto"/>
            <w:left w:val="none" w:sz="0" w:space="0" w:color="auto"/>
            <w:bottom w:val="none" w:sz="0" w:space="0" w:color="auto"/>
            <w:right w:val="none" w:sz="0" w:space="0" w:color="auto"/>
          </w:divBdr>
        </w:div>
      </w:divsChild>
    </w:div>
    <w:div w:id="1488784536">
      <w:bodyDiv w:val="1"/>
      <w:marLeft w:val="0"/>
      <w:marRight w:val="0"/>
      <w:marTop w:val="0"/>
      <w:marBottom w:val="0"/>
      <w:divBdr>
        <w:top w:val="none" w:sz="0" w:space="0" w:color="auto"/>
        <w:left w:val="none" w:sz="0" w:space="0" w:color="auto"/>
        <w:bottom w:val="none" w:sz="0" w:space="0" w:color="auto"/>
        <w:right w:val="none" w:sz="0" w:space="0" w:color="auto"/>
      </w:divBdr>
      <w:divsChild>
        <w:div w:id="1867132728">
          <w:marLeft w:val="547"/>
          <w:marRight w:val="0"/>
          <w:marTop w:val="115"/>
          <w:marBottom w:val="0"/>
          <w:divBdr>
            <w:top w:val="none" w:sz="0" w:space="0" w:color="auto"/>
            <w:left w:val="none" w:sz="0" w:space="0" w:color="auto"/>
            <w:bottom w:val="none" w:sz="0" w:space="0" w:color="auto"/>
            <w:right w:val="none" w:sz="0" w:space="0" w:color="auto"/>
          </w:divBdr>
        </w:div>
        <w:div w:id="20519481">
          <w:marLeft w:val="547"/>
          <w:marRight w:val="0"/>
          <w:marTop w:val="115"/>
          <w:marBottom w:val="0"/>
          <w:divBdr>
            <w:top w:val="none" w:sz="0" w:space="0" w:color="auto"/>
            <w:left w:val="none" w:sz="0" w:space="0" w:color="auto"/>
            <w:bottom w:val="none" w:sz="0" w:space="0" w:color="auto"/>
            <w:right w:val="none" w:sz="0" w:space="0" w:color="auto"/>
          </w:divBdr>
        </w:div>
        <w:div w:id="419496366">
          <w:marLeft w:val="547"/>
          <w:marRight w:val="0"/>
          <w:marTop w:val="115"/>
          <w:marBottom w:val="0"/>
          <w:divBdr>
            <w:top w:val="none" w:sz="0" w:space="0" w:color="auto"/>
            <w:left w:val="none" w:sz="0" w:space="0" w:color="auto"/>
            <w:bottom w:val="none" w:sz="0" w:space="0" w:color="auto"/>
            <w:right w:val="none" w:sz="0" w:space="0" w:color="auto"/>
          </w:divBdr>
        </w:div>
        <w:div w:id="104466835">
          <w:marLeft w:val="547"/>
          <w:marRight w:val="0"/>
          <w:marTop w:val="115"/>
          <w:marBottom w:val="0"/>
          <w:divBdr>
            <w:top w:val="none" w:sz="0" w:space="0" w:color="auto"/>
            <w:left w:val="none" w:sz="0" w:space="0" w:color="auto"/>
            <w:bottom w:val="none" w:sz="0" w:space="0" w:color="auto"/>
            <w:right w:val="none" w:sz="0" w:space="0" w:color="auto"/>
          </w:divBdr>
        </w:div>
        <w:div w:id="1277518433">
          <w:marLeft w:val="547"/>
          <w:marRight w:val="0"/>
          <w:marTop w:val="115"/>
          <w:marBottom w:val="0"/>
          <w:divBdr>
            <w:top w:val="none" w:sz="0" w:space="0" w:color="auto"/>
            <w:left w:val="none" w:sz="0" w:space="0" w:color="auto"/>
            <w:bottom w:val="none" w:sz="0" w:space="0" w:color="auto"/>
            <w:right w:val="none" w:sz="0" w:space="0" w:color="auto"/>
          </w:divBdr>
        </w:div>
      </w:divsChild>
    </w:div>
    <w:div w:id="1590774913">
      <w:bodyDiv w:val="1"/>
      <w:marLeft w:val="0"/>
      <w:marRight w:val="0"/>
      <w:marTop w:val="0"/>
      <w:marBottom w:val="0"/>
      <w:divBdr>
        <w:top w:val="none" w:sz="0" w:space="0" w:color="auto"/>
        <w:left w:val="none" w:sz="0" w:space="0" w:color="auto"/>
        <w:bottom w:val="none" w:sz="0" w:space="0" w:color="auto"/>
        <w:right w:val="none" w:sz="0" w:space="0" w:color="auto"/>
      </w:divBdr>
      <w:divsChild>
        <w:div w:id="984818129">
          <w:marLeft w:val="547"/>
          <w:marRight w:val="0"/>
          <w:marTop w:val="115"/>
          <w:marBottom w:val="0"/>
          <w:divBdr>
            <w:top w:val="none" w:sz="0" w:space="0" w:color="auto"/>
            <w:left w:val="none" w:sz="0" w:space="0" w:color="auto"/>
            <w:bottom w:val="none" w:sz="0" w:space="0" w:color="auto"/>
            <w:right w:val="none" w:sz="0" w:space="0" w:color="auto"/>
          </w:divBdr>
        </w:div>
        <w:div w:id="1733382700">
          <w:marLeft w:val="1166"/>
          <w:marRight w:val="0"/>
          <w:marTop w:val="115"/>
          <w:marBottom w:val="0"/>
          <w:divBdr>
            <w:top w:val="none" w:sz="0" w:space="0" w:color="auto"/>
            <w:left w:val="none" w:sz="0" w:space="0" w:color="auto"/>
            <w:bottom w:val="none" w:sz="0" w:space="0" w:color="auto"/>
            <w:right w:val="none" w:sz="0" w:space="0" w:color="auto"/>
          </w:divBdr>
        </w:div>
        <w:div w:id="310449621">
          <w:marLeft w:val="1166"/>
          <w:marRight w:val="0"/>
          <w:marTop w:val="115"/>
          <w:marBottom w:val="0"/>
          <w:divBdr>
            <w:top w:val="none" w:sz="0" w:space="0" w:color="auto"/>
            <w:left w:val="none" w:sz="0" w:space="0" w:color="auto"/>
            <w:bottom w:val="none" w:sz="0" w:space="0" w:color="auto"/>
            <w:right w:val="none" w:sz="0" w:space="0" w:color="auto"/>
          </w:divBdr>
        </w:div>
        <w:div w:id="282880577">
          <w:marLeft w:val="1800"/>
          <w:marRight w:val="0"/>
          <w:marTop w:val="115"/>
          <w:marBottom w:val="0"/>
          <w:divBdr>
            <w:top w:val="none" w:sz="0" w:space="0" w:color="auto"/>
            <w:left w:val="none" w:sz="0" w:space="0" w:color="auto"/>
            <w:bottom w:val="none" w:sz="0" w:space="0" w:color="auto"/>
            <w:right w:val="none" w:sz="0" w:space="0" w:color="auto"/>
          </w:divBdr>
        </w:div>
        <w:div w:id="1496071855">
          <w:marLeft w:val="1800"/>
          <w:marRight w:val="0"/>
          <w:marTop w:val="115"/>
          <w:marBottom w:val="0"/>
          <w:divBdr>
            <w:top w:val="none" w:sz="0" w:space="0" w:color="auto"/>
            <w:left w:val="none" w:sz="0" w:space="0" w:color="auto"/>
            <w:bottom w:val="none" w:sz="0" w:space="0" w:color="auto"/>
            <w:right w:val="none" w:sz="0" w:space="0" w:color="auto"/>
          </w:divBdr>
        </w:div>
      </w:divsChild>
    </w:div>
    <w:div w:id="1659336252">
      <w:bodyDiv w:val="1"/>
      <w:marLeft w:val="0"/>
      <w:marRight w:val="0"/>
      <w:marTop w:val="0"/>
      <w:marBottom w:val="0"/>
      <w:divBdr>
        <w:top w:val="none" w:sz="0" w:space="0" w:color="auto"/>
        <w:left w:val="none" w:sz="0" w:space="0" w:color="auto"/>
        <w:bottom w:val="none" w:sz="0" w:space="0" w:color="auto"/>
        <w:right w:val="none" w:sz="0" w:space="0" w:color="auto"/>
      </w:divBdr>
      <w:divsChild>
        <w:div w:id="81874438">
          <w:marLeft w:val="0"/>
          <w:marRight w:val="0"/>
          <w:marTop w:val="0"/>
          <w:marBottom w:val="0"/>
          <w:divBdr>
            <w:top w:val="none" w:sz="0" w:space="0" w:color="auto"/>
            <w:left w:val="none" w:sz="0" w:space="0" w:color="auto"/>
            <w:bottom w:val="none" w:sz="0" w:space="0" w:color="auto"/>
            <w:right w:val="none" w:sz="0" w:space="0" w:color="auto"/>
          </w:divBdr>
          <w:divsChild>
            <w:div w:id="1024285095">
              <w:marLeft w:val="0"/>
              <w:marRight w:val="0"/>
              <w:marTop w:val="0"/>
              <w:marBottom w:val="0"/>
              <w:divBdr>
                <w:top w:val="none" w:sz="0" w:space="0" w:color="auto"/>
                <w:left w:val="none" w:sz="0" w:space="0" w:color="auto"/>
                <w:bottom w:val="none" w:sz="0" w:space="0" w:color="auto"/>
                <w:right w:val="none" w:sz="0" w:space="0" w:color="auto"/>
              </w:divBdr>
              <w:divsChild>
                <w:div w:id="351998088">
                  <w:marLeft w:val="0"/>
                  <w:marRight w:val="0"/>
                  <w:marTop w:val="0"/>
                  <w:marBottom w:val="0"/>
                  <w:divBdr>
                    <w:top w:val="none" w:sz="0" w:space="0" w:color="auto"/>
                    <w:left w:val="none" w:sz="0" w:space="0" w:color="auto"/>
                    <w:bottom w:val="none" w:sz="0" w:space="0" w:color="auto"/>
                    <w:right w:val="none" w:sz="0" w:space="0" w:color="auto"/>
                  </w:divBdr>
                  <w:divsChild>
                    <w:div w:id="502016824">
                      <w:marLeft w:val="0"/>
                      <w:marRight w:val="0"/>
                      <w:marTop w:val="0"/>
                      <w:marBottom w:val="0"/>
                      <w:divBdr>
                        <w:top w:val="none" w:sz="0" w:space="0" w:color="auto"/>
                        <w:left w:val="none" w:sz="0" w:space="0" w:color="auto"/>
                        <w:bottom w:val="none" w:sz="0" w:space="0" w:color="auto"/>
                        <w:right w:val="none" w:sz="0" w:space="0" w:color="auto"/>
                      </w:divBdr>
                      <w:divsChild>
                        <w:div w:id="822088292">
                          <w:marLeft w:val="0"/>
                          <w:marRight w:val="0"/>
                          <w:marTop w:val="0"/>
                          <w:marBottom w:val="0"/>
                          <w:divBdr>
                            <w:top w:val="none" w:sz="0" w:space="0" w:color="auto"/>
                            <w:left w:val="none" w:sz="0" w:space="0" w:color="auto"/>
                            <w:bottom w:val="none" w:sz="0" w:space="0" w:color="auto"/>
                            <w:right w:val="none" w:sz="0" w:space="0" w:color="auto"/>
                          </w:divBdr>
                          <w:divsChild>
                            <w:div w:id="1475022747">
                              <w:marLeft w:val="0"/>
                              <w:marRight w:val="0"/>
                              <w:marTop w:val="0"/>
                              <w:marBottom w:val="0"/>
                              <w:divBdr>
                                <w:top w:val="none" w:sz="0" w:space="0" w:color="auto"/>
                                <w:left w:val="none" w:sz="0" w:space="0" w:color="auto"/>
                                <w:bottom w:val="none" w:sz="0" w:space="0" w:color="auto"/>
                                <w:right w:val="none" w:sz="0" w:space="0" w:color="auto"/>
                              </w:divBdr>
                              <w:divsChild>
                                <w:div w:id="12583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109845">
      <w:bodyDiv w:val="1"/>
      <w:marLeft w:val="0"/>
      <w:marRight w:val="0"/>
      <w:marTop w:val="0"/>
      <w:marBottom w:val="0"/>
      <w:divBdr>
        <w:top w:val="none" w:sz="0" w:space="0" w:color="auto"/>
        <w:left w:val="none" w:sz="0" w:space="0" w:color="auto"/>
        <w:bottom w:val="none" w:sz="0" w:space="0" w:color="auto"/>
        <w:right w:val="none" w:sz="0" w:space="0" w:color="auto"/>
      </w:divBdr>
      <w:divsChild>
        <w:div w:id="2110159257">
          <w:marLeft w:val="547"/>
          <w:marRight w:val="0"/>
          <w:marTop w:val="115"/>
          <w:marBottom w:val="0"/>
          <w:divBdr>
            <w:top w:val="none" w:sz="0" w:space="0" w:color="auto"/>
            <w:left w:val="none" w:sz="0" w:space="0" w:color="auto"/>
            <w:bottom w:val="none" w:sz="0" w:space="0" w:color="auto"/>
            <w:right w:val="none" w:sz="0" w:space="0" w:color="auto"/>
          </w:divBdr>
        </w:div>
        <w:div w:id="20475494">
          <w:marLeft w:val="547"/>
          <w:marRight w:val="0"/>
          <w:marTop w:val="115"/>
          <w:marBottom w:val="0"/>
          <w:divBdr>
            <w:top w:val="none" w:sz="0" w:space="0" w:color="auto"/>
            <w:left w:val="none" w:sz="0" w:space="0" w:color="auto"/>
            <w:bottom w:val="none" w:sz="0" w:space="0" w:color="auto"/>
            <w:right w:val="none" w:sz="0" w:space="0" w:color="auto"/>
          </w:divBdr>
        </w:div>
      </w:divsChild>
    </w:div>
    <w:div w:id="1777017124">
      <w:bodyDiv w:val="1"/>
      <w:marLeft w:val="0"/>
      <w:marRight w:val="0"/>
      <w:marTop w:val="0"/>
      <w:marBottom w:val="0"/>
      <w:divBdr>
        <w:top w:val="none" w:sz="0" w:space="0" w:color="auto"/>
        <w:left w:val="none" w:sz="0" w:space="0" w:color="auto"/>
        <w:bottom w:val="none" w:sz="0" w:space="0" w:color="auto"/>
        <w:right w:val="none" w:sz="0" w:space="0" w:color="auto"/>
      </w:divBdr>
      <w:divsChild>
        <w:div w:id="1150899392">
          <w:marLeft w:val="0"/>
          <w:marRight w:val="0"/>
          <w:marTop w:val="0"/>
          <w:marBottom w:val="0"/>
          <w:divBdr>
            <w:top w:val="none" w:sz="0" w:space="0" w:color="auto"/>
            <w:left w:val="none" w:sz="0" w:space="0" w:color="auto"/>
            <w:bottom w:val="none" w:sz="0" w:space="0" w:color="auto"/>
            <w:right w:val="none" w:sz="0" w:space="0" w:color="auto"/>
          </w:divBdr>
          <w:divsChild>
            <w:div w:id="1185249257">
              <w:marLeft w:val="0"/>
              <w:marRight w:val="0"/>
              <w:marTop w:val="0"/>
              <w:marBottom w:val="0"/>
              <w:divBdr>
                <w:top w:val="none" w:sz="0" w:space="0" w:color="auto"/>
                <w:left w:val="none" w:sz="0" w:space="0" w:color="auto"/>
                <w:bottom w:val="none" w:sz="0" w:space="0" w:color="auto"/>
                <w:right w:val="none" w:sz="0" w:space="0" w:color="auto"/>
              </w:divBdr>
              <w:divsChild>
                <w:div w:id="103430733">
                  <w:marLeft w:val="0"/>
                  <w:marRight w:val="0"/>
                  <w:marTop w:val="0"/>
                  <w:marBottom w:val="0"/>
                  <w:divBdr>
                    <w:top w:val="none" w:sz="0" w:space="0" w:color="auto"/>
                    <w:left w:val="none" w:sz="0" w:space="0" w:color="auto"/>
                    <w:bottom w:val="none" w:sz="0" w:space="0" w:color="auto"/>
                    <w:right w:val="none" w:sz="0" w:space="0" w:color="auto"/>
                  </w:divBdr>
                  <w:divsChild>
                    <w:div w:id="1462074327">
                      <w:marLeft w:val="0"/>
                      <w:marRight w:val="0"/>
                      <w:marTop w:val="0"/>
                      <w:marBottom w:val="0"/>
                      <w:divBdr>
                        <w:top w:val="none" w:sz="0" w:space="0" w:color="auto"/>
                        <w:left w:val="none" w:sz="0" w:space="0" w:color="auto"/>
                        <w:bottom w:val="none" w:sz="0" w:space="0" w:color="auto"/>
                        <w:right w:val="none" w:sz="0" w:space="0" w:color="auto"/>
                      </w:divBdr>
                      <w:divsChild>
                        <w:div w:id="227614618">
                          <w:marLeft w:val="0"/>
                          <w:marRight w:val="0"/>
                          <w:marTop w:val="0"/>
                          <w:marBottom w:val="0"/>
                          <w:divBdr>
                            <w:top w:val="none" w:sz="0" w:space="0" w:color="auto"/>
                            <w:left w:val="none" w:sz="0" w:space="0" w:color="auto"/>
                            <w:bottom w:val="none" w:sz="0" w:space="0" w:color="auto"/>
                            <w:right w:val="none" w:sz="0" w:space="0" w:color="auto"/>
                          </w:divBdr>
                          <w:divsChild>
                            <w:div w:id="291793240">
                              <w:marLeft w:val="0"/>
                              <w:marRight w:val="0"/>
                              <w:marTop w:val="0"/>
                              <w:marBottom w:val="0"/>
                              <w:divBdr>
                                <w:top w:val="none" w:sz="0" w:space="0" w:color="auto"/>
                                <w:left w:val="none" w:sz="0" w:space="0" w:color="auto"/>
                                <w:bottom w:val="none" w:sz="0" w:space="0" w:color="auto"/>
                                <w:right w:val="none" w:sz="0" w:space="0" w:color="auto"/>
                              </w:divBdr>
                              <w:divsChild>
                                <w:div w:id="937180952">
                                  <w:marLeft w:val="-225"/>
                                  <w:marRight w:val="-225"/>
                                  <w:marTop w:val="0"/>
                                  <w:marBottom w:val="0"/>
                                  <w:divBdr>
                                    <w:top w:val="none" w:sz="0" w:space="0" w:color="auto"/>
                                    <w:left w:val="none" w:sz="0" w:space="0" w:color="auto"/>
                                    <w:bottom w:val="none" w:sz="0" w:space="0" w:color="auto"/>
                                    <w:right w:val="none" w:sz="0" w:space="0" w:color="auto"/>
                                  </w:divBdr>
                                  <w:divsChild>
                                    <w:div w:id="526259206">
                                      <w:marLeft w:val="0"/>
                                      <w:marRight w:val="0"/>
                                      <w:marTop w:val="0"/>
                                      <w:marBottom w:val="0"/>
                                      <w:divBdr>
                                        <w:top w:val="none" w:sz="0" w:space="0" w:color="auto"/>
                                        <w:left w:val="none" w:sz="0" w:space="0" w:color="auto"/>
                                        <w:bottom w:val="none" w:sz="0" w:space="0" w:color="auto"/>
                                        <w:right w:val="none" w:sz="0" w:space="0" w:color="auto"/>
                                      </w:divBdr>
                                      <w:divsChild>
                                        <w:div w:id="348871550">
                                          <w:marLeft w:val="0"/>
                                          <w:marRight w:val="0"/>
                                          <w:marTop w:val="0"/>
                                          <w:marBottom w:val="0"/>
                                          <w:divBdr>
                                            <w:top w:val="none" w:sz="0" w:space="0" w:color="auto"/>
                                            <w:left w:val="none" w:sz="0" w:space="0" w:color="auto"/>
                                            <w:bottom w:val="none" w:sz="0" w:space="0" w:color="auto"/>
                                            <w:right w:val="none" w:sz="0" w:space="0" w:color="auto"/>
                                          </w:divBdr>
                                          <w:divsChild>
                                            <w:div w:id="616528655">
                                              <w:marLeft w:val="-225"/>
                                              <w:marRight w:val="-225"/>
                                              <w:marTop w:val="0"/>
                                              <w:marBottom w:val="0"/>
                                              <w:divBdr>
                                                <w:top w:val="none" w:sz="0" w:space="0" w:color="auto"/>
                                                <w:left w:val="none" w:sz="0" w:space="0" w:color="auto"/>
                                                <w:bottom w:val="none" w:sz="0" w:space="0" w:color="auto"/>
                                                <w:right w:val="none" w:sz="0" w:space="0" w:color="auto"/>
                                              </w:divBdr>
                                              <w:divsChild>
                                                <w:div w:id="347291106">
                                                  <w:marLeft w:val="0"/>
                                                  <w:marRight w:val="0"/>
                                                  <w:marTop w:val="0"/>
                                                  <w:marBottom w:val="0"/>
                                                  <w:divBdr>
                                                    <w:top w:val="none" w:sz="0" w:space="0" w:color="auto"/>
                                                    <w:left w:val="none" w:sz="0" w:space="0" w:color="auto"/>
                                                    <w:bottom w:val="none" w:sz="0" w:space="0" w:color="auto"/>
                                                    <w:right w:val="none" w:sz="0" w:space="0" w:color="auto"/>
                                                  </w:divBdr>
                                                  <w:divsChild>
                                                    <w:div w:id="1874268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227101">
      <w:bodyDiv w:val="1"/>
      <w:marLeft w:val="0"/>
      <w:marRight w:val="0"/>
      <w:marTop w:val="0"/>
      <w:marBottom w:val="0"/>
      <w:divBdr>
        <w:top w:val="none" w:sz="0" w:space="0" w:color="auto"/>
        <w:left w:val="none" w:sz="0" w:space="0" w:color="auto"/>
        <w:bottom w:val="none" w:sz="0" w:space="0" w:color="auto"/>
        <w:right w:val="none" w:sz="0" w:space="0" w:color="auto"/>
      </w:divBdr>
      <w:divsChild>
        <w:div w:id="851451288">
          <w:marLeft w:val="547"/>
          <w:marRight w:val="0"/>
          <w:marTop w:val="154"/>
          <w:marBottom w:val="0"/>
          <w:divBdr>
            <w:top w:val="none" w:sz="0" w:space="0" w:color="auto"/>
            <w:left w:val="none" w:sz="0" w:space="0" w:color="auto"/>
            <w:bottom w:val="none" w:sz="0" w:space="0" w:color="auto"/>
            <w:right w:val="none" w:sz="0" w:space="0" w:color="auto"/>
          </w:divBdr>
        </w:div>
        <w:div w:id="1530681987">
          <w:marLeft w:val="547"/>
          <w:marRight w:val="0"/>
          <w:marTop w:val="154"/>
          <w:marBottom w:val="0"/>
          <w:divBdr>
            <w:top w:val="none" w:sz="0" w:space="0" w:color="auto"/>
            <w:left w:val="none" w:sz="0" w:space="0" w:color="auto"/>
            <w:bottom w:val="none" w:sz="0" w:space="0" w:color="auto"/>
            <w:right w:val="none" w:sz="0" w:space="0" w:color="auto"/>
          </w:divBdr>
        </w:div>
      </w:divsChild>
    </w:div>
    <w:div w:id="1809787278">
      <w:bodyDiv w:val="1"/>
      <w:marLeft w:val="0"/>
      <w:marRight w:val="0"/>
      <w:marTop w:val="0"/>
      <w:marBottom w:val="0"/>
      <w:divBdr>
        <w:top w:val="none" w:sz="0" w:space="0" w:color="auto"/>
        <w:left w:val="none" w:sz="0" w:space="0" w:color="auto"/>
        <w:bottom w:val="none" w:sz="0" w:space="0" w:color="auto"/>
        <w:right w:val="none" w:sz="0" w:space="0" w:color="auto"/>
      </w:divBdr>
      <w:divsChild>
        <w:div w:id="384262924">
          <w:marLeft w:val="547"/>
          <w:marRight w:val="0"/>
          <w:marTop w:val="115"/>
          <w:marBottom w:val="0"/>
          <w:divBdr>
            <w:top w:val="none" w:sz="0" w:space="0" w:color="auto"/>
            <w:left w:val="none" w:sz="0" w:space="0" w:color="auto"/>
            <w:bottom w:val="none" w:sz="0" w:space="0" w:color="auto"/>
            <w:right w:val="none" w:sz="0" w:space="0" w:color="auto"/>
          </w:divBdr>
        </w:div>
        <w:div w:id="1510098696">
          <w:marLeft w:val="547"/>
          <w:marRight w:val="0"/>
          <w:marTop w:val="115"/>
          <w:marBottom w:val="0"/>
          <w:divBdr>
            <w:top w:val="none" w:sz="0" w:space="0" w:color="auto"/>
            <w:left w:val="none" w:sz="0" w:space="0" w:color="auto"/>
            <w:bottom w:val="none" w:sz="0" w:space="0" w:color="auto"/>
            <w:right w:val="none" w:sz="0" w:space="0" w:color="auto"/>
          </w:divBdr>
        </w:div>
        <w:div w:id="353457891">
          <w:marLeft w:val="547"/>
          <w:marRight w:val="0"/>
          <w:marTop w:val="115"/>
          <w:marBottom w:val="0"/>
          <w:divBdr>
            <w:top w:val="none" w:sz="0" w:space="0" w:color="auto"/>
            <w:left w:val="none" w:sz="0" w:space="0" w:color="auto"/>
            <w:bottom w:val="none" w:sz="0" w:space="0" w:color="auto"/>
            <w:right w:val="none" w:sz="0" w:space="0" w:color="auto"/>
          </w:divBdr>
        </w:div>
        <w:div w:id="1517187806">
          <w:marLeft w:val="547"/>
          <w:marRight w:val="0"/>
          <w:marTop w:val="115"/>
          <w:marBottom w:val="0"/>
          <w:divBdr>
            <w:top w:val="none" w:sz="0" w:space="0" w:color="auto"/>
            <w:left w:val="none" w:sz="0" w:space="0" w:color="auto"/>
            <w:bottom w:val="none" w:sz="0" w:space="0" w:color="auto"/>
            <w:right w:val="none" w:sz="0" w:space="0" w:color="auto"/>
          </w:divBdr>
        </w:div>
      </w:divsChild>
    </w:div>
    <w:div w:id="2078701559">
      <w:bodyDiv w:val="1"/>
      <w:marLeft w:val="0"/>
      <w:marRight w:val="0"/>
      <w:marTop w:val="0"/>
      <w:marBottom w:val="0"/>
      <w:divBdr>
        <w:top w:val="none" w:sz="0" w:space="0" w:color="auto"/>
        <w:left w:val="none" w:sz="0" w:space="0" w:color="auto"/>
        <w:bottom w:val="none" w:sz="0" w:space="0" w:color="auto"/>
        <w:right w:val="none" w:sz="0" w:space="0" w:color="auto"/>
      </w:divBdr>
      <w:divsChild>
        <w:div w:id="340547016">
          <w:marLeft w:val="0"/>
          <w:marRight w:val="0"/>
          <w:marTop w:val="0"/>
          <w:marBottom w:val="0"/>
          <w:divBdr>
            <w:top w:val="none" w:sz="0" w:space="0" w:color="auto"/>
            <w:left w:val="none" w:sz="0" w:space="0" w:color="auto"/>
            <w:bottom w:val="none" w:sz="0" w:space="0" w:color="auto"/>
            <w:right w:val="none" w:sz="0" w:space="0" w:color="auto"/>
          </w:divBdr>
          <w:divsChild>
            <w:div w:id="1439180179">
              <w:marLeft w:val="-225"/>
              <w:marRight w:val="-225"/>
              <w:marTop w:val="0"/>
              <w:marBottom w:val="0"/>
              <w:divBdr>
                <w:top w:val="none" w:sz="0" w:space="0" w:color="auto"/>
                <w:left w:val="none" w:sz="0" w:space="0" w:color="auto"/>
                <w:bottom w:val="none" w:sz="0" w:space="0" w:color="auto"/>
                <w:right w:val="none" w:sz="0" w:space="0" w:color="auto"/>
              </w:divBdr>
              <w:divsChild>
                <w:div w:id="1507790558">
                  <w:marLeft w:val="0"/>
                  <w:marRight w:val="0"/>
                  <w:marTop w:val="0"/>
                  <w:marBottom w:val="0"/>
                  <w:divBdr>
                    <w:top w:val="none" w:sz="0" w:space="0" w:color="auto"/>
                    <w:left w:val="none" w:sz="0" w:space="0" w:color="auto"/>
                    <w:bottom w:val="none" w:sz="0" w:space="0" w:color="auto"/>
                    <w:right w:val="none" w:sz="0" w:space="0" w:color="auto"/>
                  </w:divBdr>
                  <w:divsChild>
                    <w:div w:id="1043403853">
                      <w:marLeft w:val="0"/>
                      <w:marRight w:val="0"/>
                      <w:marTop w:val="0"/>
                      <w:marBottom w:val="0"/>
                      <w:divBdr>
                        <w:top w:val="none" w:sz="0" w:space="0" w:color="auto"/>
                        <w:left w:val="none" w:sz="0" w:space="0" w:color="auto"/>
                        <w:bottom w:val="none" w:sz="0" w:space="0" w:color="auto"/>
                        <w:right w:val="none" w:sz="0" w:space="0" w:color="auto"/>
                      </w:divBdr>
                      <w:divsChild>
                        <w:div w:id="972710617">
                          <w:marLeft w:val="0"/>
                          <w:marRight w:val="0"/>
                          <w:marTop w:val="0"/>
                          <w:marBottom w:val="0"/>
                          <w:divBdr>
                            <w:top w:val="none" w:sz="0" w:space="0" w:color="auto"/>
                            <w:left w:val="none" w:sz="0" w:space="0" w:color="auto"/>
                            <w:bottom w:val="none" w:sz="0" w:space="0" w:color="auto"/>
                            <w:right w:val="none" w:sz="0" w:space="0" w:color="auto"/>
                          </w:divBdr>
                          <w:divsChild>
                            <w:div w:id="537813874">
                              <w:marLeft w:val="0"/>
                              <w:marRight w:val="0"/>
                              <w:marTop w:val="0"/>
                              <w:marBottom w:val="0"/>
                              <w:divBdr>
                                <w:top w:val="none" w:sz="0" w:space="0" w:color="auto"/>
                                <w:left w:val="none" w:sz="0" w:space="0" w:color="auto"/>
                                <w:bottom w:val="none" w:sz="0" w:space="0" w:color="auto"/>
                                <w:right w:val="none" w:sz="0" w:space="0" w:color="auto"/>
                              </w:divBdr>
                              <w:divsChild>
                                <w:div w:id="17027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263461">
      <w:bodyDiv w:val="1"/>
      <w:marLeft w:val="0"/>
      <w:marRight w:val="0"/>
      <w:marTop w:val="0"/>
      <w:marBottom w:val="0"/>
      <w:divBdr>
        <w:top w:val="none" w:sz="0" w:space="0" w:color="auto"/>
        <w:left w:val="none" w:sz="0" w:space="0" w:color="auto"/>
        <w:bottom w:val="none" w:sz="0" w:space="0" w:color="auto"/>
        <w:right w:val="none" w:sz="0" w:space="0" w:color="auto"/>
      </w:divBdr>
      <w:divsChild>
        <w:div w:id="844710086">
          <w:marLeft w:val="547"/>
          <w:marRight w:val="0"/>
          <w:marTop w:val="154"/>
          <w:marBottom w:val="0"/>
          <w:divBdr>
            <w:top w:val="none" w:sz="0" w:space="0" w:color="auto"/>
            <w:left w:val="none" w:sz="0" w:space="0" w:color="auto"/>
            <w:bottom w:val="none" w:sz="0" w:space="0" w:color="auto"/>
            <w:right w:val="none" w:sz="0" w:space="0" w:color="auto"/>
          </w:divBdr>
        </w:div>
        <w:div w:id="57628189">
          <w:marLeft w:val="547"/>
          <w:marRight w:val="0"/>
          <w:marTop w:val="154"/>
          <w:marBottom w:val="0"/>
          <w:divBdr>
            <w:top w:val="none" w:sz="0" w:space="0" w:color="auto"/>
            <w:left w:val="none" w:sz="0" w:space="0" w:color="auto"/>
            <w:bottom w:val="none" w:sz="0" w:space="0" w:color="auto"/>
            <w:right w:val="none" w:sz="0" w:space="0" w:color="auto"/>
          </w:divBdr>
        </w:div>
        <w:div w:id="74399297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nonline.com/channel/pa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tnonline.com/chart/digital-radiography-systems" TargetMode="External"/><Relationship Id="rId4" Type="http://schemas.openxmlformats.org/officeDocument/2006/relationships/webSettings" Target="webSettings.xml"/><Relationship Id="rId9" Type="http://schemas.openxmlformats.org/officeDocument/2006/relationships/hyperlink" Target="https://www.itnonline.com/chart/mobile-dr-systems" TargetMode="Externa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1954</TotalTime>
  <Pages>14</Pages>
  <Words>2305</Words>
  <Characters>13143</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47</cp:revision>
  <cp:lastPrinted>2014-10-26T20:30:00Z</cp:lastPrinted>
  <dcterms:created xsi:type="dcterms:W3CDTF">2014-10-25T10:08:00Z</dcterms:created>
  <dcterms:modified xsi:type="dcterms:W3CDTF">2021-01-30T22:30:00Z</dcterms:modified>
</cp:coreProperties>
</file>